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38FE662" w14:textId="77777777" w:rsidR="0001021B" w:rsidRDefault="00000000">
      <w:r>
        <w:rPr>
          <w:noProof/>
        </w:rPr>
        <mc:AlternateContent>
          <mc:Choice Requires="wpg">
            <w:drawing>
              <wp:anchor distT="0" distB="0" distL="114300" distR="114300" simplePos="0" relativeHeight="251658240" behindDoc="0" locked="0" layoutInCell="1" hidden="0" allowOverlap="1" wp14:anchorId="35BA1D6D" wp14:editId="4007B0DF">
                <wp:simplePos x="0" y="0"/>
                <wp:positionH relativeFrom="column">
                  <wp:posOffset>-304799</wp:posOffset>
                </wp:positionH>
                <wp:positionV relativeFrom="paragraph">
                  <wp:posOffset>38100</wp:posOffset>
                </wp:positionV>
                <wp:extent cx="6238875" cy="1562100"/>
                <wp:effectExtent l="0" t="0" r="0" b="0"/>
                <wp:wrapNone/>
                <wp:docPr id="54" name="Grupo 54"/>
                <wp:cNvGraphicFramePr/>
                <a:graphic xmlns:a="http://schemas.openxmlformats.org/drawingml/2006/main">
                  <a:graphicData uri="http://schemas.microsoft.com/office/word/2010/wordprocessingGroup">
                    <wpg:wgp>
                      <wpg:cNvGrpSpPr/>
                      <wpg:grpSpPr>
                        <a:xfrm>
                          <a:off x="0" y="0"/>
                          <a:ext cx="6238875" cy="1562100"/>
                          <a:chOff x="2226550" y="2998950"/>
                          <a:chExt cx="6238900" cy="1562100"/>
                        </a:xfrm>
                      </wpg:grpSpPr>
                      <wpg:grpSp>
                        <wpg:cNvPr id="1341050088" name="Grupo 1341050088"/>
                        <wpg:cNvGrpSpPr/>
                        <wpg:grpSpPr>
                          <a:xfrm>
                            <a:off x="2226563" y="2998950"/>
                            <a:ext cx="6238875" cy="1562100"/>
                            <a:chOff x="0" y="0"/>
                            <a:chExt cx="5991225" cy="1562100"/>
                          </a:xfrm>
                        </wpg:grpSpPr>
                        <wps:wsp>
                          <wps:cNvPr id="1892288493" name="Rectángulo 1892288493"/>
                          <wps:cNvSpPr/>
                          <wps:spPr>
                            <a:xfrm>
                              <a:off x="0" y="0"/>
                              <a:ext cx="5991225" cy="1562100"/>
                            </a:xfrm>
                            <a:prstGeom prst="rect">
                              <a:avLst/>
                            </a:prstGeom>
                            <a:noFill/>
                            <a:ln>
                              <a:noFill/>
                            </a:ln>
                          </wps:spPr>
                          <wps:txbx>
                            <w:txbxContent>
                              <w:p w14:paraId="727FA514" w14:textId="77777777" w:rsidR="0001021B" w:rsidRDefault="0001021B">
                                <w:pPr>
                                  <w:spacing w:after="0" w:line="240" w:lineRule="auto"/>
                                  <w:textDirection w:val="btLr"/>
                                </w:pPr>
                              </w:p>
                            </w:txbxContent>
                          </wps:txbx>
                          <wps:bodyPr spcFirstLastPara="1" wrap="square" lIns="91425" tIns="91425" rIns="91425" bIns="91425" anchor="ctr" anchorCtr="0">
                            <a:noAutofit/>
                          </wps:bodyPr>
                        </wps:wsp>
                        <wps:wsp>
                          <wps:cNvPr id="1551408767" name="Rectángulo 1551408767"/>
                          <wps:cNvSpPr/>
                          <wps:spPr>
                            <a:xfrm>
                              <a:off x="1024671" y="299473"/>
                              <a:ext cx="4966554" cy="1262627"/>
                            </a:xfrm>
                            <a:prstGeom prst="rect">
                              <a:avLst/>
                            </a:prstGeom>
                            <a:noFill/>
                            <a:ln>
                              <a:noFill/>
                            </a:ln>
                          </wps:spPr>
                          <wps:txbx>
                            <w:txbxContent>
                              <w:p w14:paraId="0CB28A47" w14:textId="77777777" w:rsidR="0001021B" w:rsidRDefault="0001021B">
                                <w:pPr>
                                  <w:spacing w:after="0" w:line="240" w:lineRule="auto"/>
                                  <w:textDirection w:val="btLr"/>
                                </w:pPr>
                              </w:p>
                              <w:p w14:paraId="386F75E6" w14:textId="77777777" w:rsidR="0001021B" w:rsidRDefault="00000000">
                                <w:pPr>
                                  <w:spacing w:after="0" w:line="240" w:lineRule="auto"/>
                                  <w:textDirection w:val="btLr"/>
                                </w:pPr>
                                <w:r>
                                  <w:rPr>
                                    <w:b/>
                                    <w:color w:val="1F3864"/>
                                    <w:sz w:val="48"/>
                                  </w:rPr>
                                  <w:t xml:space="preserve">Guía3. Informe final Proyecto APT </w:t>
                                </w:r>
                              </w:p>
                              <w:p w14:paraId="270AC38F" w14:textId="77777777" w:rsidR="0001021B" w:rsidRDefault="00000000">
                                <w:pPr>
                                  <w:spacing w:after="0" w:line="240" w:lineRule="auto"/>
                                  <w:textDirection w:val="btLr"/>
                                </w:pPr>
                                <w:r>
                                  <w:rPr>
                                    <w:b/>
                                    <w:color w:val="1F3864"/>
                                    <w:sz w:val="48"/>
                                  </w:rPr>
                                  <w:t>Asignatura Capstone</w:t>
                                </w:r>
                              </w:p>
                            </w:txbxContent>
                          </wps:txbx>
                          <wps:bodyPr spcFirstLastPara="1" wrap="square" lIns="91425" tIns="45700" rIns="91425" bIns="45700" anchor="t" anchorCtr="0">
                            <a:noAutofit/>
                          </wps:bodyPr>
                        </wps:wsp>
                        <wps:wsp>
                          <wps:cNvPr id="2138367351" name="Rectángulo 2138367351"/>
                          <wps:cNvSpPr/>
                          <wps:spPr>
                            <a:xfrm>
                              <a:off x="0" y="0"/>
                              <a:ext cx="993140" cy="1486894"/>
                            </a:xfrm>
                            <a:prstGeom prst="rect">
                              <a:avLst/>
                            </a:prstGeom>
                            <a:solidFill>
                              <a:srgbClr val="1F3864"/>
                            </a:solidFill>
                            <a:ln>
                              <a:noFill/>
                            </a:ln>
                          </wps:spPr>
                          <wps:txbx>
                            <w:txbxContent>
                              <w:p w14:paraId="228D68D3" w14:textId="77777777" w:rsidR="0001021B" w:rsidRDefault="0001021B">
                                <w:pPr>
                                  <w:spacing w:after="0" w:line="240" w:lineRule="auto"/>
                                  <w:textDirection w:val="btLr"/>
                                </w:pPr>
                              </w:p>
                            </w:txbxContent>
                          </wps:txbx>
                          <wps:bodyPr spcFirstLastPara="1" wrap="square" lIns="91425" tIns="91425" rIns="91425" bIns="91425" anchor="ctr" anchorCtr="0">
                            <a:noAutofit/>
                          </wps:bodyPr>
                        </wps:wsp>
                      </wpg:grpSp>
                    </wpg:wg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-304799</wp:posOffset>
                </wp:positionH>
                <wp:positionV relativeFrom="paragraph">
                  <wp:posOffset>38100</wp:posOffset>
                </wp:positionV>
                <wp:extent cx="6238875" cy="1562100"/>
                <wp:effectExtent b="0" l="0" r="0" t="0"/>
                <wp:wrapNone/>
                <wp:docPr id="54" name="image9.png"/>
                <a:graphic>
                  <a:graphicData uri="http://schemas.openxmlformats.org/drawingml/2006/picture">
                    <pic:pic>
                      <pic:nvPicPr>
                        <pic:cNvPr id="0" name="image9.png"/>
                        <pic:cNvPicPr preferRelativeResize="0"/>
                      </pic:nvPicPr>
                      <pic:blipFill>
                        <a:blip r:embed="rId8"/>
                        <a:srcRect/>
                        <a:stretch>
                          <a:fillRect/>
                        </a:stretch>
                      </pic:blipFill>
                      <pic:spPr>
                        <a:xfrm>
                          <a:off x="0" y="0"/>
                          <a:ext cx="6238875" cy="1562100"/>
                        </a:xfrm>
                        <a:prstGeom prst="rect"/>
                        <a:ln/>
                      </pic:spPr>
                    </pic:pic>
                  </a:graphicData>
                </a:graphic>
              </wp:anchor>
            </w:drawing>
          </mc:Fallback>
        </mc:AlternateContent>
      </w:r>
    </w:p>
    <w:p w14:paraId="6286072E" w14:textId="77777777" w:rsidR="0001021B" w:rsidRDefault="0001021B"/>
    <w:p w14:paraId="4ACE57C9" w14:textId="77777777" w:rsidR="0001021B" w:rsidRDefault="0001021B"/>
    <w:p w14:paraId="690A9F52" w14:textId="77777777" w:rsidR="0001021B" w:rsidRDefault="0001021B"/>
    <w:p w14:paraId="578EFCCE" w14:textId="77777777" w:rsidR="0001021B" w:rsidRDefault="0001021B"/>
    <w:p w14:paraId="238559E2" w14:textId="77777777" w:rsidR="0001021B" w:rsidRDefault="0001021B">
      <w:pPr>
        <w:rPr>
          <w:b/>
          <w:color w:val="2F5496"/>
          <w:sz w:val="26"/>
          <w:szCs w:val="26"/>
        </w:rPr>
      </w:pPr>
    </w:p>
    <w:p w14:paraId="4DD5EDEB" w14:textId="77777777" w:rsidR="0001021B" w:rsidRDefault="0001021B">
      <w:pPr>
        <w:rPr>
          <w:b/>
          <w:color w:val="2F5496"/>
          <w:sz w:val="26"/>
          <w:szCs w:val="26"/>
        </w:rPr>
      </w:pPr>
    </w:p>
    <w:tbl>
      <w:tblPr>
        <w:tblStyle w:val="a"/>
        <w:tblW w:w="9781" w:type="dxa"/>
        <w:tblInd w:w="-572"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781"/>
      </w:tblGrid>
      <w:tr w:rsidR="0001021B" w14:paraId="0162645E" w14:textId="77777777">
        <w:trPr>
          <w:trHeight w:val="440"/>
        </w:trPr>
        <w:tc>
          <w:tcPr>
            <w:tcW w:w="9781" w:type="dxa"/>
            <w:vAlign w:val="center"/>
          </w:tcPr>
          <w:p w14:paraId="231540C4" w14:textId="77777777" w:rsidR="0001021B" w:rsidRDefault="00000000">
            <w:pPr>
              <w:rPr>
                <w:b/>
                <w:color w:val="1F3864"/>
                <w:sz w:val="28"/>
                <w:szCs w:val="28"/>
              </w:rPr>
            </w:pPr>
            <w:r>
              <w:rPr>
                <w:b/>
                <w:color w:val="1F3864"/>
                <w:sz w:val="28"/>
                <w:szCs w:val="28"/>
              </w:rPr>
              <w:t>1. Informe final Proyecto APT</w:t>
            </w:r>
          </w:p>
        </w:tc>
      </w:tr>
      <w:tr w:rsidR="0001021B" w14:paraId="60B93F48" w14:textId="77777777">
        <w:trPr>
          <w:trHeight w:val="800"/>
        </w:trPr>
        <w:tc>
          <w:tcPr>
            <w:tcW w:w="9781" w:type="dxa"/>
            <w:shd w:val="clear" w:color="auto" w:fill="D9E2F3"/>
            <w:vAlign w:val="center"/>
          </w:tcPr>
          <w:p w14:paraId="36B1105D" w14:textId="77777777" w:rsidR="0001021B" w:rsidRDefault="0001021B">
            <w:pPr>
              <w:pBdr>
                <w:top w:val="nil"/>
                <w:left w:val="nil"/>
                <w:bottom w:val="nil"/>
                <w:right w:val="nil"/>
                <w:between w:val="nil"/>
              </w:pBdr>
              <w:tabs>
                <w:tab w:val="center" w:pos="4419"/>
                <w:tab w:val="right" w:pos="8838"/>
              </w:tabs>
              <w:spacing w:after="0" w:line="240" w:lineRule="auto"/>
              <w:jc w:val="both"/>
              <w:rPr>
                <w:color w:val="1F3864"/>
              </w:rPr>
            </w:pPr>
          </w:p>
          <w:p w14:paraId="41CD8BB0" w14:textId="77777777" w:rsidR="0001021B"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 xml:space="preserve">El objetivo de este informe es que describas los aspectos más relevantes de tu Proyecto APT. Es importante que fundamentes las decisiones que tuviste que tomar a lo largo del proceso. </w:t>
            </w:r>
          </w:p>
          <w:p w14:paraId="0574C452" w14:textId="77777777" w:rsidR="0001021B" w:rsidRDefault="0001021B">
            <w:pPr>
              <w:pBdr>
                <w:top w:val="nil"/>
                <w:left w:val="nil"/>
                <w:bottom w:val="nil"/>
                <w:right w:val="nil"/>
                <w:between w:val="nil"/>
              </w:pBdr>
              <w:tabs>
                <w:tab w:val="center" w:pos="4419"/>
                <w:tab w:val="right" w:pos="8838"/>
              </w:tabs>
              <w:spacing w:after="0" w:line="240" w:lineRule="auto"/>
              <w:jc w:val="both"/>
              <w:rPr>
                <w:color w:val="1F3864"/>
              </w:rPr>
            </w:pPr>
          </w:p>
          <w:p w14:paraId="6B9C280C" w14:textId="77777777" w:rsidR="0001021B" w:rsidRDefault="00000000">
            <w:pPr>
              <w:pBdr>
                <w:top w:val="nil"/>
                <w:left w:val="nil"/>
                <w:bottom w:val="nil"/>
                <w:right w:val="nil"/>
                <w:between w:val="nil"/>
              </w:pBdr>
              <w:tabs>
                <w:tab w:val="center" w:pos="4419"/>
                <w:tab w:val="right" w:pos="8838"/>
              </w:tabs>
              <w:spacing w:after="0" w:line="240" w:lineRule="auto"/>
              <w:jc w:val="both"/>
              <w:rPr>
                <w:b/>
                <w:color w:val="1F3864"/>
              </w:rPr>
            </w:pPr>
            <w:r>
              <w:rPr>
                <w:color w:val="1F3864"/>
              </w:rPr>
              <w:t>A continuación, encontrarás distintos campos que deberás completar con la información solicitada, los que dan cuenta del resumen de tu proyecto APT y sus principales resultados.</w:t>
            </w:r>
          </w:p>
        </w:tc>
      </w:tr>
    </w:tbl>
    <w:p w14:paraId="3DBD8ECA" w14:textId="77777777" w:rsidR="0001021B" w:rsidRDefault="0001021B">
      <w:pPr>
        <w:rPr>
          <w:b/>
        </w:rPr>
      </w:pPr>
    </w:p>
    <w:p w14:paraId="2C1BA8DC" w14:textId="77777777" w:rsidR="0001021B" w:rsidRDefault="0001021B">
      <w:pPr>
        <w:rPr>
          <w:b/>
          <w:color w:val="4472C4"/>
          <w:sz w:val="24"/>
          <w:szCs w:val="24"/>
        </w:rPr>
      </w:pPr>
    </w:p>
    <w:tbl>
      <w:tblPr>
        <w:tblStyle w:val="a0"/>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534"/>
        <w:gridCol w:w="6964"/>
      </w:tblGrid>
      <w:tr w:rsidR="0001021B" w14:paraId="42179C42" w14:textId="77777777">
        <w:trPr>
          <w:trHeight w:val="440"/>
        </w:trPr>
        <w:tc>
          <w:tcPr>
            <w:tcW w:w="2534" w:type="dxa"/>
            <w:vAlign w:val="center"/>
          </w:tcPr>
          <w:p w14:paraId="3C29D2B8" w14:textId="77777777" w:rsidR="0001021B" w:rsidRDefault="00000000">
            <w:pPr>
              <w:rPr>
                <w:color w:val="1F3864"/>
              </w:rPr>
            </w:pPr>
            <w:r>
              <w:rPr>
                <w:color w:val="1F3864"/>
              </w:rPr>
              <w:t>Nombre estudiante</w:t>
            </w:r>
          </w:p>
        </w:tc>
        <w:tc>
          <w:tcPr>
            <w:tcW w:w="6964" w:type="dxa"/>
            <w:vAlign w:val="center"/>
          </w:tcPr>
          <w:p w14:paraId="2B85ABAB" w14:textId="77777777" w:rsidR="0001021B" w:rsidRDefault="00000000">
            <w:pPr>
              <w:rPr>
                <w:b/>
              </w:rPr>
            </w:pPr>
            <w:hyperlink r:id="rId9">
              <w:r>
                <w:rPr>
                  <w:color w:val="0000EE"/>
                  <w:u w:val="single"/>
                </w:rPr>
                <w:t xml:space="preserve">Nibaldo </w:t>
              </w:r>
              <w:proofErr w:type="spellStart"/>
              <w:r>
                <w:rPr>
                  <w:color w:val="0000EE"/>
                  <w:u w:val="single"/>
                </w:rPr>
                <w:t>Andres</w:t>
              </w:r>
              <w:proofErr w:type="spellEnd"/>
              <w:r>
                <w:rPr>
                  <w:color w:val="0000EE"/>
                  <w:u w:val="single"/>
                </w:rPr>
                <w:t xml:space="preserve"> Quezada Garay</w:t>
              </w:r>
            </w:hyperlink>
          </w:p>
        </w:tc>
      </w:tr>
      <w:tr w:rsidR="0001021B" w14:paraId="3C033154" w14:textId="77777777">
        <w:trPr>
          <w:trHeight w:val="418"/>
        </w:trPr>
        <w:tc>
          <w:tcPr>
            <w:tcW w:w="2534" w:type="dxa"/>
            <w:vAlign w:val="center"/>
          </w:tcPr>
          <w:p w14:paraId="1ED2615A" w14:textId="77777777" w:rsidR="0001021B" w:rsidRDefault="00000000">
            <w:pPr>
              <w:rPr>
                <w:color w:val="1F3864"/>
              </w:rPr>
            </w:pPr>
            <w:r>
              <w:rPr>
                <w:color w:val="1F3864"/>
              </w:rPr>
              <w:t>Rut</w:t>
            </w:r>
          </w:p>
        </w:tc>
        <w:tc>
          <w:tcPr>
            <w:tcW w:w="6964" w:type="dxa"/>
            <w:vAlign w:val="center"/>
          </w:tcPr>
          <w:p w14:paraId="07ED7737" w14:textId="77777777" w:rsidR="0001021B" w:rsidRDefault="00000000">
            <w:pPr>
              <w:rPr>
                <w:b/>
              </w:rPr>
            </w:pPr>
            <w:r>
              <w:rPr>
                <w:b/>
              </w:rPr>
              <w:t>19.116.353-2</w:t>
            </w:r>
          </w:p>
        </w:tc>
      </w:tr>
      <w:tr w:rsidR="0001021B" w14:paraId="73C7DF10" w14:textId="77777777">
        <w:trPr>
          <w:trHeight w:val="425"/>
        </w:trPr>
        <w:tc>
          <w:tcPr>
            <w:tcW w:w="2534" w:type="dxa"/>
            <w:vAlign w:val="center"/>
          </w:tcPr>
          <w:p w14:paraId="61882DC5" w14:textId="77777777" w:rsidR="0001021B" w:rsidRDefault="00000000">
            <w:pPr>
              <w:rPr>
                <w:color w:val="1F3864"/>
              </w:rPr>
            </w:pPr>
            <w:r>
              <w:rPr>
                <w:color w:val="1F3864"/>
              </w:rPr>
              <w:t>Carrera</w:t>
            </w:r>
          </w:p>
        </w:tc>
        <w:tc>
          <w:tcPr>
            <w:tcW w:w="6964" w:type="dxa"/>
            <w:vAlign w:val="center"/>
          </w:tcPr>
          <w:p w14:paraId="4050B8A1" w14:textId="77777777" w:rsidR="0001021B" w:rsidRDefault="00000000">
            <w:pPr>
              <w:rPr>
                <w:b/>
              </w:rPr>
            </w:pPr>
            <w:r>
              <w:rPr>
                <w:b/>
              </w:rPr>
              <w:t>Ingeniería en Informática</w:t>
            </w:r>
          </w:p>
        </w:tc>
      </w:tr>
      <w:tr w:rsidR="0001021B" w14:paraId="314F39B6" w14:textId="77777777">
        <w:trPr>
          <w:trHeight w:val="417"/>
        </w:trPr>
        <w:tc>
          <w:tcPr>
            <w:tcW w:w="2534" w:type="dxa"/>
            <w:vAlign w:val="center"/>
          </w:tcPr>
          <w:p w14:paraId="55C55C33" w14:textId="77777777" w:rsidR="0001021B" w:rsidRDefault="00000000">
            <w:pPr>
              <w:rPr>
                <w:color w:val="1F3864"/>
              </w:rPr>
            </w:pPr>
            <w:r>
              <w:rPr>
                <w:color w:val="1F3864"/>
              </w:rPr>
              <w:t>Sede</w:t>
            </w:r>
          </w:p>
        </w:tc>
        <w:tc>
          <w:tcPr>
            <w:tcW w:w="6964" w:type="dxa"/>
            <w:vAlign w:val="center"/>
          </w:tcPr>
          <w:p w14:paraId="0F6F063E" w14:textId="77777777" w:rsidR="0001021B" w:rsidRDefault="00000000">
            <w:pPr>
              <w:rPr>
                <w:b/>
              </w:rPr>
            </w:pPr>
            <w:r>
              <w:rPr>
                <w:b/>
              </w:rPr>
              <w:t>San Bernardo</w:t>
            </w:r>
          </w:p>
        </w:tc>
      </w:tr>
    </w:tbl>
    <w:p w14:paraId="4765D601" w14:textId="77777777" w:rsidR="0001021B" w:rsidRDefault="0001021B">
      <w:pPr>
        <w:rPr>
          <w:b/>
          <w:color w:val="4472C4"/>
          <w:sz w:val="24"/>
          <w:szCs w:val="24"/>
        </w:rPr>
      </w:pPr>
    </w:p>
    <w:tbl>
      <w:tblPr>
        <w:tblStyle w:val="a1"/>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534"/>
        <w:gridCol w:w="6964"/>
      </w:tblGrid>
      <w:tr w:rsidR="0001021B" w14:paraId="79A52F39" w14:textId="77777777">
        <w:trPr>
          <w:trHeight w:val="440"/>
        </w:trPr>
        <w:tc>
          <w:tcPr>
            <w:tcW w:w="2534" w:type="dxa"/>
            <w:vAlign w:val="center"/>
          </w:tcPr>
          <w:p w14:paraId="28CFCADE" w14:textId="77777777" w:rsidR="0001021B" w:rsidRDefault="00000000">
            <w:pPr>
              <w:rPr>
                <w:color w:val="1F3864"/>
              </w:rPr>
            </w:pPr>
            <w:r>
              <w:rPr>
                <w:color w:val="1F3864"/>
              </w:rPr>
              <w:t>Nombre estudiante</w:t>
            </w:r>
          </w:p>
        </w:tc>
        <w:tc>
          <w:tcPr>
            <w:tcW w:w="6964" w:type="dxa"/>
            <w:vAlign w:val="center"/>
          </w:tcPr>
          <w:p w14:paraId="46A66CB5" w14:textId="77777777" w:rsidR="0001021B" w:rsidRDefault="00000000">
            <w:pPr>
              <w:rPr>
                <w:b/>
              </w:rPr>
            </w:pPr>
            <w:r>
              <w:rPr>
                <w:b/>
              </w:rPr>
              <w:t xml:space="preserve">Nicolás Gabriel Peña Muñoz </w:t>
            </w:r>
          </w:p>
        </w:tc>
      </w:tr>
      <w:tr w:rsidR="0001021B" w14:paraId="7C3A4633" w14:textId="77777777">
        <w:trPr>
          <w:trHeight w:val="418"/>
        </w:trPr>
        <w:tc>
          <w:tcPr>
            <w:tcW w:w="2534" w:type="dxa"/>
            <w:vAlign w:val="center"/>
          </w:tcPr>
          <w:p w14:paraId="511184E2" w14:textId="77777777" w:rsidR="0001021B" w:rsidRDefault="00000000">
            <w:pPr>
              <w:rPr>
                <w:color w:val="1F3864"/>
              </w:rPr>
            </w:pPr>
            <w:r>
              <w:rPr>
                <w:color w:val="1F3864"/>
              </w:rPr>
              <w:t>Rut</w:t>
            </w:r>
          </w:p>
        </w:tc>
        <w:tc>
          <w:tcPr>
            <w:tcW w:w="6964" w:type="dxa"/>
            <w:vAlign w:val="center"/>
          </w:tcPr>
          <w:p w14:paraId="2823B097" w14:textId="77777777" w:rsidR="0001021B" w:rsidRDefault="00000000">
            <w:pPr>
              <w:rPr>
                <w:b/>
              </w:rPr>
            </w:pPr>
            <w:r>
              <w:rPr>
                <w:b/>
              </w:rPr>
              <w:t>18.795.757-5</w:t>
            </w:r>
          </w:p>
        </w:tc>
      </w:tr>
      <w:tr w:rsidR="0001021B" w14:paraId="6938AE33" w14:textId="77777777">
        <w:trPr>
          <w:trHeight w:val="425"/>
        </w:trPr>
        <w:tc>
          <w:tcPr>
            <w:tcW w:w="2534" w:type="dxa"/>
            <w:vAlign w:val="center"/>
          </w:tcPr>
          <w:p w14:paraId="62A41F51" w14:textId="77777777" w:rsidR="0001021B" w:rsidRDefault="00000000">
            <w:pPr>
              <w:rPr>
                <w:color w:val="1F3864"/>
              </w:rPr>
            </w:pPr>
            <w:r>
              <w:rPr>
                <w:color w:val="1F3864"/>
              </w:rPr>
              <w:t>Carrera</w:t>
            </w:r>
          </w:p>
        </w:tc>
        <w:tc>
          <w:tcPr>
            <w:tcW w:w="6964" w:type="dxa"/>
            <w:vAlign w:val="center"/>
          </w:tcPr>
          <w:p w14:paraId="4D524BF4" w14:textId="77777777" w:rsidR="0001021B" w:rsidRDefault="00000000">
            <w:pPr>
              <w:rPr>
                <w:b/>
              </w:rPr>
            </w:pPr>
            <w:r>
              <w:rPr>
                <w:b/>
              </w:rPr>
              <w:t>Ingeniería en Informática</w:t>
            </w:r>
          </w:p>
        </w:tc>
      </w:tr>
      <w:tr w:rsidR="0001021B" w14:paraId="6CD95FC6" w14:textId="77777777">
        <w:trPr>
          <w:trHeight w:val="417"/>
        </w:trPr>
        <w:tc>
          <w:tcPr>
            <w:tcW w:w="2534" w:type="dxa"/>
            <w:vAlign w:val="center"/>
          </w:tcPr>
          <w:p w14:paraId="3E7FBD35" w14:textId="77777777" w:rsidR="0001021B" w:rsidRDefault="00000000">
            <w:pPr>
              <w:rPr>
                <w:color w:val="1F3864"/>
              </w:rPr>
            </w:pPr>
            <w:r>
              <w:rPr>
                <w:color w:val="1F3864"/>
              </w:rPr>
              <w:t>Sede</w:t>
            </w:r>
          </w:p>
        </w:tc>
        <w:tc>
          <w:tcPr>
            <w:tcW w:w="6964" w:type="dxa"/>
            <w:vAlign w:val="center"/>
          </w:tcPr>
          <w:p w14:paraId="458A7C8F" w14:textId="77777777" w:rsidR="0001021B" w:rsidRDefault="00000000">
            <w:pPr>
              <w:rPr>
                <w:b/>
              </w:rPr>
            </w:pPr>
            <w:r>
              <w:rPr>
                <w:b/>
              </w:rPr>
              <w:t>San Bernardo</w:t>
            </w:r>
          </w:p>
        </w:tc>
      </w:tr>
    </w:tbl>
    <w:p w14:paraId="6A3C295C" w14:textId="77777777" w:rsidR="0001021B" w:rsidRDefault="0001021B">
      <w:pPr>
        <w:rPr>
          <w:b/>
          <w:color w:val="4472C4"/>
          <w:sz w:val="24"/>
          <w:szCs w:val="24"/>
        </w:rPr>
      </w:pPr>
    </w:p>
    <w:tbl>
      <w:tblPr>
        <w:tblStyle w:val="a2"/>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534"/>
        <w:gridCol w:w="6964"/>
      </w:tblGrid>
      <w:tr w:rsidR="0001021B" w14:paraId="3DCB6B6F" w14:textId="77777777">
        <w:trPr>
          <w:trHeight w:val="440"/>
        </w:trPr>
        <w:tc>
          <w:tcPr>
            <w:tcW w:w="2534" w:type="dxa"/>
            <w:vAlign w:val="center"/>
          </w:tcPr>
          <w:p w14:paraId="210BA722" w14:textId="77777777" w:rsidR="0001021B" w:rsidRDefault="00000000">
            <w:pPr>
              <w:rPr>
                <w:color w:val="1F3864"/>
              </w:rPr>
            </w:pPr>
            <w:r>
              <w:rPr>
                <w:color w:val="1F3864"/>
              </w:rPr>
              <w:t>Nombre estudiante</w:t>
            </w:r>
          </w:p>
        </w:tc>
        <w:tc>
          <w:tcPr>
            <w:tcW w:w="6964" w:type="dxa"/>
            <w:vAlign w:val="center"/>
          </w:tcPr>
          <w:p w14:paraId="57178EBA" w14:textId="77777777" w:rsidR="0001021B" w:rsidRDefault="00000000">
            <w:pPr>
              <w:rPr>
                <w:b/>
              </w:rPr>
            </w:pPr>
            <w:hyperlink r:id="rId10">
              <w:r>
                <w:rPr>
                  <w:color w:val="0000EE"/>
                  <w:u w:val="single"/>
                </w:rPr>
                <w:t xml:space="preserve">Cristian Mauricio Arroyo </w:t>
              </w:r>
              <w:proofErr w:type="spellStart"/>
              <w:r>
                <w:rPr>
                  <w:color w:val="0000EE"/>
                  <w:u w:val="single"/>
                </w:rPr>
                <w:t>Bossardt</w:t>
              </w:r>
              <w:proofErr w:type="spellEnd"/>
            </w:hyperlink>
          </w:p>
        </w:tc>
      </w:tr>
      <w:tr w:rsidR="0001021B" w14:paraId="1237FC7D" w14:textId="77777777">
        <w:trPr>
          <w:trHeight w:val="418"/>
        </w:trPr>
        <w:tc>
          <w:tcPr>
            <w:tcW w:w="2534" w:type="dxa"/>
            <w:vAlign w:val="center"/>
          </w:tcPr>
          <w:p w14:paraId="3FE55073" w14:textId="77777777" w:rsidR="0001021B" w:rsidRDefault="00000000">
            <w:pPr>
              <w:rPr>
                <w:color w:val="1F3864"/>
              </w:rPr>
            </w:pPr>
            <w:r>
              <w:rPr>
                <w:color w:val="1F3864"/>
              </w:rPr>
              <w:t>Rut</w:t>
            </w:r>
          </w:p>
        </w:tc>
        <w:tc>
          <w:tcPr>
            <w:tcW w:w="6964" w:type="dxa"/>
            <w:vAlign w:val="center"/>
          </w:tcPr>
          <w:p w14:paraId="5B4C1E6C" w14:textId="77777777" w:rsidR="0001021B" w:rsidRDefault="00000000">
            <w:pPr>
              <w:rPr>
                <w:b/>
              </w:rPr>
            </w:pPr>
            <w:r>
              <w:rPr>
                <w:b/>
              </w:rPr>
              <w:t>15.893.730-1</w:t>
            </w:r>
          </w:p>
        </w:tc>
      </w:tr>
      <w:tr w:rsidR="0001021B" w14:paraId="2310D345" w14:textId="77777777">
        <w:trPr>
          <w:trHeight w:val="425"/>
        </w:trPr>
        <w:tc>
          <w:tcPr>
            <w:tcW w:w="2534" w:type="dxa"/>
            <w:vAlign w:val="center"/>
          </w:tcPr>
          <w:p w14:paraId="08DE066E" w14:textId="77777777" w:rsidR="0001021B" w:rsidRDefault="00000000">
            <w:pPr>
              <w:rPr>
                <w:color w:val="1F3864"/>
              </w:rPr>
            </w:pPr>
            <w:r>
              <w:rPr>
                <w:color w:val="1F3864"/>
              </w:rPr>
              <w:t>Carrera</w:t>
            </w:r>
          </w:p>
        </w:tc>
        <w:tc>
          <w:tcPr>
            <w:tcW w:w="6964" w:type="dxa"/>
            <w:vAlign w:val="center"/>
          </w:tcPr>
          <w:p w14:paraId="48A95438" w14:textId="77777777" w:rsidR="0001021B" w:rsidRDefault="00000000">
            <w:pPr>
              <w:rPr>
                <w:b/>
              </w:rPr>
            </w:pPr>
            <w:r>
              <w:rPr>
                <w:b/>
              </w:rPr>
              <w:t>Ingeniería en Informática</w:t>
            </w:r>
          </w:p>
        </w:tc>
      </w:tr>
      <w:tr w:rsidR="0001021B" w14:paraId="4DEA2CC0" w14:textId="77777777">
        <w:trPr>
          <w:trHeight w:val="417"/>
        </w:trPr>
        <w:tc>
          <w:tcPr>
            <w:tcW w:w="2534" w:type="dxa"/>
            <w:vAlign w:val="center"/>
          </w:tcPr>
          <w:p w14:paraId="5785B942" w14:textId="77777777" w:rsidR="0001021B" w:rsidRDefault="00000000">
            <w:pPr>
              <w:rPr>
                <w:color w:val="1F3864"/>
              </w:rPr>
            </w:pPr>
            <w:r>
              <w:rPr>
                <w:color w:val="1F3864"/>
              </w:rPr>
              <w:t>Sede</w:t>
            </w:r>
          </w:p>
        </w:tc>
        <w:tc>
          <w:tcPr>
            <w:tcW w:w="6964" w:type="dxa"/>
            <w:vAlign w:val="center"/>
          </w:tcPr>
          <w:p w14:paraId="402105D9" w14:textId="77777777" w:rsidR="0001021B" w:rsidRDefault="00000000">
            <w:pPr>
              <w:rPr>
                <w:b/>
              </w:rPr>
            </w:pPr>
            <w:r>
              <w:rPr>
                <w:b/>
              </w:rPr>
              <w:t>San Bernardo</w:t>
            </w:r>
          </w:p>
        </w:tc>
      </w:tr>
    </w:tbl>
    <w:p w14:paraId="2BC39034" w14:textId="77777777" w:rsidR="0001021B" w:rsidRDefault="0001021B">
      <w:pPr>
        <w:rPr>
          <w:b/>
        </w:rPr>
      </w:pPr>
    </w:p>
    <w:tbl>
      <w:tblPr>
        <w:tblStyle w:val="a3"/>
        <w:tblW w:w="10320" w:type="dxa"/>
        <w:tblInd w:w="-572"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815"/>
        <w:gridCol w:w="8505"/>
      </w:tblGrid>
      <w:tr w:rsidR="0001021B" w14:paraId="2B22520E" w14:textId="77777777">
        <w:trPr>
          <w:trHeight w:val="388"/>
        </w:trPr>
        <w:tc>
          <w:tcPr>
            <w:tcW w:w="10320" w:type="dxa"/>
            <w:gridSpan w:val="2"/>
            <w:shd w:val="clear" w:color="auto" w:fill="D9D9D9"/>
            <w:vAlign w:val="center"/>
          </w:tcPr>
          <w:p w14:paraId="087FD530" w14:textId="77777777" w:rsidR="0001021B" w:rsidRDefault="00000000">
            <w:pPr>
              <w:rPr>
                <w:b/>
              </w:rPr>
            </w:pPr>
            <w:r>
              <w:rPr>
                <w:b/>
                <w:color w:val="1F3864"/>
                <w:sz w:val="18"/>
                <w:szCs w:val="18"/>
              </w:rPr>
              <w:lastRenderedPageBreak/>
              <w:t>Contenidos del informe final</w:t>
            </w:r>
          </w:p>
        </w:tc>
      </w:tr>
      <w:tr w:rsidR="0001021B" w14:paraId="663E8D24" w14:textId="77777777">
        <w:trPr>
          <w:trHeight w:val="2266"/>
        </w:trPr>
        <w:tc>
          <w:tcPr>
            <w:tcW w:w="1815" w:type="dxa"/>
            <w:vAlign w:val="center"/>
          </w:tcPr>
          <w:p w14:paraId="5EB29EBA" w14:textId="77777777" w:rsidR="0001021B" w:rsidRDefault="00000000">
            <w:pPr>
              <w:rPr>
                <w:color w:val="1F3864"/>
                <w:sz w:val="18"/>
                <w:szCs w:val="18"/>
              </w:rPr>
            </w:pPr>
            <w:r>
              <w:rPr>
                <w:color w:val="1F3864"/>
                <w:sz w:val="18"/>
                <w:szCs w:val="18"/>
              </w:rPr>
              <w:t>1. Relevancia del proyecto APT</w:t>
            </w:r>
          </w:p>
        </w:tc>
        <w:tc>
          <w:tcPr>
            <w:tcW w:w="8505" w:type="dxa"/>
            <w:vAlign w:val="center"/>
          </w:tcPr>
          <w:p w14:paraId="058035E4" w14:textId="77777777" w:rsidR="0001021B" w:rsidRDefault="00000000">
            <w:pPr>
              <w:shd w:val="clear" w:color="auto" w:fill="FFFFFF"/>
              <w:spacing w:after="240" w:line="276" w:lineRule="auto"/>
              <w:rPr>
                <w:sz w:val="20"/>
                <w:szCs w:val="20"/>
              </w:rPr>
            </w:pPr>
            <w:r>
              <w:rPr>
                <w:sz w:val="20"/>
                <w:szCs w:val="20"/>
              </w:rPr>
              <w:t>Nuestro cliente corresponde al condominio vista parque 1 y 2, el cual se encuentra ubicado en la comuna de San Bernardo, en Almirante Riveros #630. El condominio cuenta con 570 departamentos y 30 casas, teniendo un total de 600 domicilios. El condominio presenta dos grandes problemáticas, las cuales se describen a continuación.</w:t>
            </w:r>
          </w:p>
          <w:p w14:paraId="22A02A05" w14:textId="77777777" w:rsidR="0001021B" w:rsidRDefault="00000000">
            <w:pPr>
              <w:numPr>
                <w:ilvl w:val="0"/>
                <w:numId w:val="4"/>
              </w:numPr>
              <w:shd w:val="clear" w:color="auto" w:fill="FFFFFF"/>
              <w:spacing w:after="0" w:line="276" w:lineRule="auto"/>
              <w:rPr>
                <w:sz w:val="20"/>
                <w:szCs w:val="20"/>
              </w:rPr>
            </w:pPr>
            <w:r>
              <w:rPr>
                <w:sz w:val="20"/>
                <w:szCs w:val="20"/>
              </w:rPr>
              <w:t>Debido a la gran cantidad de vehículos en el recinto y la manualidad en la operación diaria de parte de los conserjes, se generan atochamientos tanto en el ingreso al condominio, como en la avenida en la cual se encuentra situado.</w:t>
            </w:r>
          </w:p>
          <w:p w14:paraId="7578D283" w14:textId="77777777" w:rsidR="0001021B" w:rsidRDefault="00000000">
            <w:pPr>
              <w:numPr>
                <w:ilvl w:val="0"/>
                <w:numId w:val="4"/>
              </w:numPr>
              <w:shd w:val="clear" w:color="auto" w:fill="FFFFFF"/>
              <w:spacing w:after="240" w:line="276" w:lineRule="auto"/>
              <w:rPr>
                <w:sz w:val="20"/>
                <w:szCs w:val="20"/>
              </w:rPr>
            </w:pPr>
            <w:r>
              <w:rPr>
                <w:sz w:val="20"/>
                <w:szCs w:val="20"/>
              </w:rPr>
              <w:t>Producto de los altos índices de delincuencia, la administración necesita de un sistema que restrinja el acceso vehicular, asegurando el acceso exclusivo a residentes y personal autorizado, con la intención de prevenir robos y “</w:t>
            </w:r>
            <w:proofErr w:type="spellStart"/>
            <w:r>
              <w:rPr>
                <w:sz w:val="20"/>
                <w:szCs w:val="20"/>
              </w:rPr>
              <w:t>portonazos</w:t>
            </w:r>
            <w:proofErr w:type="spellEnd"/>
            <w:r>
              <w:rPr>
                <w:sz w:val="20"/>
                <w:szCs w:val="20"/>
              </w:rPr>
              <w:t xml:space="preserve">”, lo que ha afectado últimamente al condominio. </w:t>
            </w:r>
          </w:p>
          <w:p w14:paraId="3730DD7B" w14:textId="77777777" w:rsidR="0001021B" w:rsidRDefault="00000000">
            <w:pPr>
              <w:shd w:val="clear" w:color="auto" w:fill="FFFFFF"/>
              <w:spacing w:after="240" w:line="276" w:lineRule="auto"/>
              <w:rPr>
                <w:i/>
                <w:color w:val="0070C0"/>
                <w:sz w:val="20"/>
                <w:szCs w:val="20"/>
              </w:rPr>
            </w:pPr>
            <w:r>
              <w:rPr>
                <w:sz w:val="20"/>
                <w:szCs w:val="20"/>
              </w:rPr>
              <w:t xml:space="preserve">En </w:t>
            </w:r>
            <w:proofErr w:type="spellStart"/>
            <w:r>
              <w:rPr>
                <w:sz w:val="20"/>
                <w:szCs w:val="20"/>
              </w:rPr>
              <w:t>TechApps</w:t>
            </w:r>
            <w:proofErr w:type="spellEnd"/>
            <w:r>
              <w:rPr>
                <w:sz w:val="20"/>
                <w:szCs w:val="20"/>
              </w:rPr>
              <w:t xml:space="preserve"> ponemos como foco principal la calidad de vida y el trabajo de las personas, por esto frente a la problemática planteada por el condominio, decidimos proponerles una solución completa y eficiente que resuelve su problema de gestión de acceso vehicular, ya que como empresa creemos que un proyecto de esta envergadura, se podría aplicar todo el conocimiento adquirido durante el proceso formativo en Duoc, Desde la gestión del proyecto y la calidad del producto, hasta el desarrollo e implementación del software.</w:t>
            </w:r>
          </w:p>
          <w:p w14:paraId="68AD951E" w14:textId="77777777" w:rsidR="0001021B" w:rsidRDefault="0001021B">
            <w:pPr>
              <w:pBdr>
                <w:top w:val="nil"/>
                <w:left w:val="nil"/>
                <w:bottom w:val="nil"/>
                <w:right w:val="nil"/>
                <w:between w:val="nil"/>
              </w:pBdr>
              <w:spacing w:after="0" w:line="240" w:lineRule="auto"/>
              <w:ind w:left="720"/>
              <w:jc w:val="both"/>
              <w:rPr>
                <w:i/>
                <w:color w:val="0070C0"/>
                <w:sz w:val="18"/>
                <w:szCs w:val="18"/>
              </w:rPr>
            </w:pPr>
          </w:p>
        </w:tc>
      </w:tr>
      <w:tr w:rsidR="0001021B" w14:paraId="7ACABA78" w14:textId="77777777">
        <w:trPr>
          <w:trHeight w:val="838"/>
        </w:trPr>
        <w:tc>
          <w:tcPr>
            <w:tcW w:w="1815" w:type="dxa"/>
            <w:vAlign w:val="center"/>
          </w:tcPr>
          <w:p w14:paraId="08B997D7" w14:textId="77777777" w:rsidR="0001021B" w:rsidRDefault="00000000">
            <w:pPr>
              <w:rPr>
                <w:color w:val="1F3864"/>
                <w:sz w:val="18"/>
                <w:szCs w:val="18"/>
              </w:rPr>
            </w:pPr>
            <w:r>
              <w:rPr>
                <w:color w:val="1F3864"/>
                <w:sz w:val="18"/>
                <w:szCs w:val="18"/>
              </w:rPr>
              <w:t xml:space="preserve">2. Objetivos </w:t>
            </w:r>
          </w:p>
        </w:tc>
        <w:tc>
          <w:tcPr>
            <w:tcW w:w="8505" w:type="dxa"/>
            <w:vAlign w:val="center"/>
          </w:tcPr>
          <w:p w14:paraId="5302CCF3" w14:textId="77777777" w:rsidR="0001021B" w:rsidRDefault="00000000">
            <w:pPr>
              <w:jc w:val="both"/>
              <w:rPr>
                <w:sz w:val="20"/>
                <w:szCs w:val="20"/>
              </w:rPr>
            </w:pPr>
            <w:r>
              <w:rPr>
                <w:sz w:val="20"/>
                <w:szCs w:val="20"/>
              </w:rPr>
              <w:t>Objetivos del Proyecto</w:t>
            </w:r>
          </w:p>
          <w:p w14:paraId="2D7D68CF" w14:textId="77777777" w:rsidR="0001021B" w:rsidRDefault="00000000">
            <w:pPr>
              <w:jc w:val="both"/>
              <w:rPr>
                <w:sz w:val="20"/>
                <w:szCs w:val="20"/>
              </w:rPr>
            </w:pPr>
            <w:r>
              <w:rPr>
                <w:sz w:val="20"/>
                <w:szCs w:val="20"/>
              </w:rPr>
              <w:t>Objetivo General: Desarrollar un sistema integral de control de acceso vehicular que permita mejorar la seguridad y agilizar el ingreso y salida de vehículos en el condominio Vista Parque, asegurando el control exclusivo de residentes y personal autorizado.</w:t>
            </w:r>
          </w:p>
          <w:p w14:paraId="3F2AA192" w14:textId="77777777" w:rsidR="0001021B" w:rsidRDefault="00000000">
            <w:pPr>
              <w:jc w:val="both"/>
              <w:rPr>
                <w:sz w:val="20"/>
                <w:szCs w:val="20"/>
              </w:rPr>
            </w:pPr>
            <w:r>
              <w:rPr>
                <w:sz w:val="20"/>
                <w:szCs w:val="20"/>
              </w:rPr>
              <w:t>Objetivos Específicos:</w:t>
            </w:r>
          </w:p>
          <w:p w14:paraId="618525BE" w14:textId="77777777" w:rsidR="0001021B" w:rsidRDefault="00000000">
            <w:pPr>
              <w:numPr>
                <w:ilvl w:val="0"/>
                <w:numId w:val="2"/>
              </w:numPr>
              <w:jc w:val="both"/>
              <w:rPr>
                <w:sz w:val="20"/>
                <w:szCs w:val="20"/>
              </w:rPr>
            </w:pPr>
            <w:r>
              <w:rPr>
                <w:sz w:val="20"/>
                <w:szCs w:val="20"/>
              </w:rPr>
              <w:t>Implementar un lector automático de patentes vehiculares utilizando Python.</w:t>
            </w:r>
          </w:p>
          <w:p w14:paraId="4C05E3B5" w14:textId="77777777" w:rsidR="0001021B" w:rsidRDefault="00000000">
            <w:pPr>
              <w:numPr>
                <w:ilvl w:val="0"/>
                <w:numId w:val="2"/>
              </w:numPr>
              <w:jc w:val="both"/>
              <w:rPr>
                <w:sz w:val="20"/>
                <w:szCs w:val="20"/>
              </w:rPr>
            </w:pPr>
            <w:r>
              <w:rPr>
                <w:sz w:val="20"/>
                <w:szCs w:val="20"/>
              </w:rPr>
              <w:t xml:space="preserve">Desarrollar una aplicación móvil en </w:t>
            </w:r>
            <w:proofErr w:type="spellStart"/>
            <w:r>
              <w:rPr>
                <w:sz w:val="20"/>
                <w:szCs w:val="20"/>
              </w:rPr>
              <w:t>Flutter</w:t>
            </w:r>
            <w:proofErr w:type="spellEnd"/>
            <w:r>
              <w:rPr>
                <w:sz w:val="20"/>
                <w:szCs w:val="20"/>
              </w:rPr>
              <w:t xml:space="preserve"> para que los residentes puedan registrar visitas anticipadamente.</w:t>
            </w:r>
          </w:p>
          <w:p w14:paraId="18FD6FFF" w14:textId="77777777" w:rsidR="0001021B" w:rsidRDefault="00000000">
            <w:pPr>
              <w:numPr>
                <w:ilvl w:val="0"/>
                <w:numId w:val="2"/>
              </w:numPr>
              <w:jc w:val="both"/>
              <w:rPr>
                <w:sz w:val="20"/>
                <w:szCs w:val="20"/>
              </w:rPr>
            </w:pPr>
            <w:r>
              <w:rPr>
                <w:sz w:val="20"/>
                <w:szCs w:val="20"/>
              </w:rPr>
              <w:t xml:space="preserve">Crear una API REST en Spring </w:t>
            </w:r>
            <w:proofErr w:type="spellStart"/>
            <w:r>
              <w:rPr>
                <w:sz w:val="20"/>
                <w:szCs w:val="20"/>
              </w:rPr>
              <w:t>Boot</w:t>
            </w:r>
            <w:proofErr w:type="spellEnd"/>
            <w:r>
              <w:rPr>
                <w:sz w:val="20"/>
                <w:szCs w:val="20"/>
              </w:rPr>
              <w:t xml:space="preserve"> para la gestión de permisos de acceso vehicular e integración con la API externa.</w:t>
            </w:r>
          </w:p>
          <w:p w14:paraId="4DBE49ED" w14:textId="77777777" w:rsidR="0001021B" w:rsidRDefault="00000000">
            <w:pPr>
              <w:numPr>
                <w:ilvl w:val="0"/>
                <w:numId w:val="2"/>
              </w:numPr>
              <w:jc w:val="both"/>
              <w:rPr>
                <w:sz w:val="20"/>
                <w:szCs w:val="20"/>
              </w:rPr>
            </w:pPr>
            <w:r>
              <w:rPr>
                <w:sz w:val="20"/>
                <w:szCs w:val="20"/>
              </w:rPr>
              <w:t>Diseñar una base de datos en SQL Server que soporte la gestión de residentes, visitas y vehículos comerciales.</w:t>
            </w:r>
          </w:p>
          <w:p w14:paraId="1826DD18" w14:textId="77777777" w:rsidR="0001021B" w:rsidRDefault="00000000">
            <w:pPr>
              <w:numPr>
                <w:ilvl w:val="0"/>
                <w:numId w:val="2"/>
              </w:numPr>
              <w:jc w:val="both"/>
              <w:rPr>
                <w:sz w:val="20"/>
                <w:szCs w:val="20"/>
              </w:rPr>
            </w:pPr>
            <w:r>
              <w:rPr>
                <w:sz w:val="20"/>
                <w:szCs w:val="20"/>
              </w:rPr>
              <w:t>Generar reportes de acceso vehicular y monitoreo en tiempo real.</w:t>
            </w:r>
          </w:p>
          <w:p w14:paraId="25FCACF3" w14:textId="77777777" w:rsidR="0001021B" w:rsidRDefault="00000000">
            <w:pPr>
              <w:numPr>
                <w:ilvl w:val="0"/>
                <w:numId w:val="2"/>
              </w:numPr>
              <w:jc w:val="both"/>
              <w:rPr>
                <w:sz w:val="20"/>
                <w:szCs w:val="20"/>
              </w:rPr>
            </w:pPr>
            <w:proofErr w:type="gramStart"/>
            <w:r>
              <w:rPr>
                <w:sz w:val="20"/>
                <w:szCs w:val="20"/>
              </w:rPr>
              <w:t>Asegurar</w:t>
            </w:r>
            <w:proofErr w:type="gramEnd"/>
            <w:r>
              <w:rPr>
                <w:sz w:val="20"/>
                <w:szCs w:val="20"/>
              </w:rPr>
              <w:t xml:space="preserve"> que el sistema cumpla con estándares de seguridad informática.</w:t>
            </w:r>
          </w:p>
          <w:p w14:paraId="6983A7D6" w14:textId="77777777" w:rsidR="0001021B" w:rsidRDefault="0001021B">
            <w:pPr>
              <w:pBdr>
                <w:top w:val="nil"/>
                <w:left w:val="nil"/>
                <w:bottom w:val="nil"/>
                <w:right w:val="nil"/>
                <w:between w:val="nil"/>
              </w:pBdr>
              <w:ind w:left="720"/>
              <w:jc w:val="both"/>
              <w:rPr>
                <w:i/>
                <w:color w:val="0070C0"/>
                <w:sz w:val="18"/>
                <w:szCs w:val="18"/>
              </w:rPr>
            </w:pPr>
          </w:p>
        </w:tc>
      </w:tr>
      <w:tr w:rsidR="0001021B" w14:paraId="46628582" w14:textId="77777777">
        <w:trPr>
          <w:trHeight w:val="1183"/>
        </w:trPr>
        <w:tc>
          <w:tcPr>
            <w:tcW w:w="1815" w:type="dxa"/>
            <w:vAlign w:val="center"/>
          </w:tcPr>
          <w:p w14:paraId="4E6085DA" w14:textId="77777777" w:rsidR="0001021B" w:rsidRDefault="00000000">
            <w:pPr>
              <w:rPr>
                <w:color w:val="1F3864"/>
                <w:sz w:val="18"/>
                <w:szCs w:val="18"/>
              </w:rPr>
            </w:pPr>
            <w:r>
              <w:rPr>
                <w:color w:val="1F3864"/>
                <w:sz w:val="18"/>
                <w:szCs w:val="18"/>
              </w:rPr>
              <w:t>3. Metodología</w:t>
            </w:r>
          </w:p>
        </w:tc>
        <w:tc>
          <w:tcPr>
            <w:tcW w:w="8505" w:type="dxa"/>
            <w:vAlign w:val="center"/>
          </w:tcPr>
          <w:p w14:paraId="67FBEA90" w14:textId="77777777" w:rsidR="0001021B" w:rsidRDefault="00000000">
            <w:pPr>
              <w:jc w:val="both"/>
              <w:rPr>
                <w:i/>
                <w:color w:val="0070C0"/>
                <w:sz w:val="18"/>
                <w:szCs w:val="18"/>
              </w:rPr>
            </w:pPr>
            <w:r>
              <w:rPr>
                <w:sz w:val="20"/>
                <w:szCs w:val="20"/>
              </w:rPr>
              <w:t xml:space="preserve">La metodología seguida es </w:t>
            </w:r>
            <w:r>
              <w:rPr>
                <w:b/>
                <w:sz w:val="20"/>
                <w:szCs w:val="20"/>
              </w:rPr>
              <w:t>Scrum</w:t>
            </w:r>
            <w:r>
              <w:rPr>
                <w:sz w:val="20"/>
                <w:szCs w:val="20"/>
              </w:rPr>
              <w:t xml:space="preserve">, con 9 </w:t>
            </w:r>
            <w:proofErr w:type="spellStart"/>
            <w:r>
              <w:rPr>
                <w:sz w:val="20"/>
                <w:szCs w:val="20"/>
              </w:rPr>
              <w:t>sprints</w:t>
            </w:r>
            <w:proofErr w:type="spellEnd"/>
            <w:r>
              <w:rPr>
                <w:sz w:val="20"/>
                <w:szCs w:val="20"/>
              </w:rPr>
              <w:t xml:space="preserve"> de dos semanas. Las actividades incluyen la planificación de requisitos, desarrollo por módulos (lector de patentes, API, aplicación móvil, base de datos), pruebas de integración, y la futura puesta en marcha del sistema.</w:t>
            </w:r>
          </w:p>
        </w:tc>
      </w:tr>
      <w:tr w:rsidR="0001021B" w14:paraId="66EDFE20" w14:textId="77777777">
        <w:trPr>
          <w:trHeight w:val="2117"/>
        </w:trPr>
        <w:tc>
          <w:tcPr>
            <w:tcW w:w="1815" w:type="dxa"/>
            <w:vAlign w:val="center"/>
          </w:tcPr>
          <w:p w14:paraId="4CA894FB" w14:textId="77777777" w:rsidR="0001021B" w:rsidRDefault="00000000">
            <w:pPr>
              <w:rPr>
                <w:color w:val="1F3864"/>
                <w:sz w:val="18"/>
                <w:szCs w:val="18"/>
              </w:rPr>
            </w:pPr>
            <w:r>
              <w:rPr>
                <w:color w:val="1F3864"/>
                <w:sz w:val="18"/>
                <w:szCs w:val="18"/>
              </w:rPr>
              <w:lastRenderedPageBreak/>
              <w:t>4. Desarrollo</w:t>
            </w:r>
          </w:p>
        </w:tc>
        <w:tc>
          <w:tcPr>
            <w:tcW w:w="8505" w:type="dxa"/>
            <w:vAlign w:val="center"/>
          </w:tcPr>
          <w:p w14:paraId="7A684955" w14:textId="77777777" w:rsidR="0001021B" w:rsidRDefault="0001021B">
            <w:pPr>
              <w:spacing w:after="0" w:line="240" w:lineRule="auto"/>
              <w:rPr>
                <w:sz w:val="20"/>
                <w:szCs w:val="20"/>
              </w:rPr>
            </w:pPr>
          </w:p>
          <w:tbl>
            <w:tblPr>
              <w:tblStyle w:val="a4"/>
              <w:tblW w:w="8280" w:type="dxa"/>
              <w:tblInd w:w="0" w:type="dxa"/>
              <w:tblLayout w:type="fixed"/>
              <w:tblLook w:val="0400" w:firstRow="0" w:lastRow="0" w:firstColumn="0" w:lastColumn="0" w:noHBand="0" w:noVBand="1"/>
            </w:tblPr>
            <w:tblGrid>
              <w:gridCol w:w="1380"/>
              <w:gridCol w:w="1185"/>
              <w:gridCol w:w="1920"/>
              <w:gridCol w:w="1995"/>
              <w:gridCol w:w="1800"/>
            </w:tblGrid>
            <w:tr w:rsidR="0001021B" w14:paraId="1D2FE0B4" w14:textId="77777777">
              <w:trPr>
                <w:trHeight w:val="600"/>
              </w:trPr>
              <w:tc>
                <w:tcPr>
                  <w:tcW w:w="1380" w:type="dxa"/>
                  <w:tcBorders>
                    <w:top w:val="single" w:sz="4" w:space="0" w:color="000000"/>
                    <w:left w:val="single" w:sz="4" w:space="0" w:color="000000"/>
                    <w:bottom w:val="single" w:sz="4" w:space="0" w:color="000000"/>
                    <w:right w:val="single" w:sz="4" w:space="0" w:color="000000"/>
                  </w:tcBorders>
                  <w:vAlign w:val="center"/>
                </w:tcPr>
                <w:p w14:paraId="0DD22E27" w14:textId="77777777" w:rsidR="0001021B" w:rsidRDefault="00000000">
                  <w:pPr>
                    <w:spacing w:after="0" w:line="240" w:lineRule="auto"/>
                    <w:jc w:val="center"/>
                    <w:rPr>
                      <w:sz w:val="20"/>
                      <w:szCs w:val="20"/>
                    </w:rPr>
                  </w:pPr>
                  <w:r>
                    <w:rPr>
                      <w:sz w:val="20"/>
                      <w:szCs w:val="20"/>
                    </w:rPr>
                    <w:t>Actividad</w:t>
                  </w:r>
                </w:p>
              </w:tc>
              <w:tc>
                <w:tcPr>
                  <w:tcW w:w="1185" w:type="dxa"/>
                  <w:tcBorders>
                    <w:top w:val="single" w:sz="4" w:space="0" w:color="000000"/>
                    <w:left w:val="single" w:sz="4" w:space="0" w:color="000000"/>
                    <w:bottom w:val="single" w:sz="4" w:space="0" w:color="000000"/>
                    <w:right w:val="single" w:sz="4" w:space="0" w:color="000000"/>
                  </w:tcBorders>
                  <w:vAlign w:val="center"/>
                </w:tcPr>
                <w:p w14:paraId="534153C7" w14:textId="77777777" w:rsidR="0001021B" w:rsidRDefault="00000000">
                  <w:pPr>
                    <w:spacing w:after="0" w:line="240" w:lineRule="auto"/>
                    <w:jc w:val="center"/>
                    <w:rPr>
                      <w:sz w:val="20"/>
                      <w:szCs w:val="20"/>
                    </w:rPr>
                  </w:pPr>
                  <w:r>
                    <w:rPr>
                      <w:sz w:val="20"/>
                      <w:szCs w:val="20"/>
                    </w:rPr>
                    <w:t>Estado</w:t>
                  </w:r>
                </w:p>
              </w:tc>
              <w:tc>
                <w:tcPr>
                  <w:tcW w:w="1920" w:type="dxa"/>
                  <w:tcBorders>
                    <w:top w:val="single" w:sz="4" w:space="0" w:color="000000"/>
                    <w:left w:val="single" w:sz="4" w:space="0" w:color="000000"/>
                    <w:bottom w:val="single" w:sz="4" w:space="0" w:color="000000"/>
                    <w:right w:val="single" w:sz="4" w:space="0" w:color="000000"/>
                  </w:tcBorders>
                  <w:vAlign w:val="center"/>
                </w:tcPr>
                <w:p w14:paraId="0C37C952" w14:textId="77777777" w:rsidR="0001021B" w:rsidRDefault="00000000">
                  <w:pPr>
                    <w:spacing w:after="0" w:line="240" w:lineRule="auto"/>
                    <w:jc w:val="center"/>
                    <w:rPr>
                      <w:sz w:val="20"/>
                      <w:szCs w:val="20"/>
                    </w:rPr>
                  </w:pPr>
                  <w:r>
                    <w:rPr>
                      <w:sz w:val="20"/>
                      <w:szCs w:val="20"/>
                    </w:rPr>
                    <w:t>Dificultades</w:t>
                  </w:r>
                </w:p>
              </w:tc>
              <w:tc>
                <w:tcPr>
                  <w:tcW w:w="1995" w:type="dxa"/>
                  <w:tcBorders>
                    <w:top w:val="single" w:sz="4" w:space="0" w:color="000000"/>
                    <w:left w:val="single" w:sz="4" w:space="0" w:color="000000"/>
                    <w:bottom w:val="single" w:sz="4" w:space="0" w:color="000000"/>
                    <w:right w:val="single" w:sz="4" w:space="0" w:color="000000"/>
                  </w:tcBorders>
                  <w:vAlign w:val="center"/>
                </w:tcPr>
                <w:p w14:paraId="533301F7" w14:textId="77777777" w:rsidR="0001021B" w:rsidRDefault="00000000">
                  <w:pPr>
                    <w:spacing w:after="0" w:line="240" w:lineRule="auto"/>
                    <w:jc w:val="center"/>
                    <w:rPr>
                      <w:sz w:val="20"/>
                      <w:szCs w:val="20"/>
                    </w:rPr>
                  </w:pPr>
                  <w:r>
                    <w:rPr>
                      <w:sz w:val="20"/>
                      <w:szCs w:val="20"/>
                    </w:rPr>
                    <w:t>Materiales/Recursos Físicos</w:t>
                  </w:r>
                </w:p>
              </w:tc>
              <w:tc>
                <w:tcPr>
                  <w:tcW w:w="1800" w:type="dxa"/>
                  <w:tcBorders>
                    <w:top w:val="single" w:sz="4" w:space="0" w:color="000000"/>
                    <w:left w:val="single" w:sz="4" w:space="0" w:color="000000"/>
                    <w:bottom w:val="single" w:sz="4" w:space="0" w:color="000000"/>
                    <w:right w:val="single" w:sz="4" w:space="0" w:color="000000"/>
                  </w:tcBorders>
                  <w:vAlign w:val="center"/>
                </w:tcPr>
                <w:p w14:paraId="66DF3CE4" w14:textId="77777777" w:rsidR="0001021B" w:rsidRDefault="00000000">
                  <w:pPr>
                    <w:spacing w:after="0" w:line="240" w:lineRule="auto"/>
                    <w:jc w:val="center"/>
                    <w:rPr>
                      <w:sz w:val="20"/>
                      <w:szCs w:val="20"/>
                    </w:rPr>
                  </w:pPr>
                  <w:r>
                    <w:rPr>
                      <w:sz w:val="20"/>
                      <w:szCs w:val="20"/>
                    </w:rPr>
                    <w:t>Lenguajes/Entorno</w:t>
                  </w:r>
                </w:p>
              </w:tc>
            </w:tr>
            <w:tr w:rsidR="0001021B" w14:paraId="6F38F9FF" w14:textId="77777777">
              <w:trPr>
                <w:trHeight w:val="1500"/>
              </w:trPr>
              <w:tc>
                <w:tcPr>
                  <w:tcW w:w="1380" w:type="dxa"/>
                  <w:tcBorders>
                    <w:top w:val="single" w:sz="4" w:space="0" w:color="000000"/>
                    <w:left w:val="single" w:sz="4" w:space="0" w:color="000000"/>
                    <w:bottom w:val="single" w:sz="4" w:space="0" w:color="000000"/>
                    <w:right w:val="single" w:sz="4" w:space="0" w:color="000000"/>
                  </w:tcBorders>
                  <w:vAlign w:val="center"/>
                </w:tcPr>
                <w:p w14:paraId="50CC261E" w14:textId="77777777" w:rsidR="0001021B" w:rsidRDefault="00000000">
                  <w:pPr>
                    <w:spacing w:after="0" w:line="240" w:lineRule="auto"/>
                    <w:rPr>
                      <w:sz w:val="20"/>
                      <w:szCs w:val="20"/>
                    </w:rPr>
                  </w:pPr>
                  <w:r>
                    <w:rPr>
                      <w:sz w:val="20"/>
                      <w:szCs w:val="20"/>
                    </w:rPr>
                    <w:t>Lector de Patentes</w:t>
                  </w:r>
                </w:p>
              </w:tc>
              <w:tc>
                <w:tcPr>
                  <w:tcW w:w="1185" w:type="dxa"/>
                  <w:tcBorders>
                    <w:top w:val="single" w:sz="4" w:space="0" w:color="000000"/>
                    <w:left w:val="single" w:sz="4" w:space="0" w:color="000000"/>
                    <w:bottom w:val="single" w:sz="4" w:space="0" w:color="000000"/>
                    <w:right w:val="single" w:sz="4" w:space="0" w:color="000000"/>
                  </w:tcBorders>
                  <w:vAlign w:val="center"/>
                </w:tcPr>
                <w:p w14:paraId="42DF26BD" w14:textId="77777777" w:rsidR="0001021B" w:rsidRDefault="00000000">
                  <w:pPr>
                    <w:spacing w:after="0" w:line="240" w:lineRule="auto"/>
                    <w:rPr>
                      <w:sz w:val="20"/>
                      <w:szCs w:val="20"/>
                    </w:rPr>
                  </w:pPr>
                  <w:r>
                    <w:rPr>
                      <w:sz w:val="20"/>
                      <w:szCs w:val="20"/>
                    </w:rPr>
                    <w:t>Completado</w:t>
                  </w:r>
                </w:p>
              </w:tc>
              <w:tc>
                <w:tcPr>
                  <w:tcW w:w="1920" w:type="dxa"/>
                  <w:tcBorders>
                    <w:top w:val="single" w:sz="4" w:space="0" w:color="000000"/>
                    <w:left w:val="single" w:sz="4" w:space="0" w:color="000000"/>
                    <w:bottom w:val="single" w:sz="4" w:space="0" w:color="000000"/>
                    <w:right w:val="single" w:sz="4" w:space="0" w:color="000000"/>
                  </w:tcBorders>
                  <w:vAlign w:val="center"/>
                </w:tcPr>
                <w:p w14:paraId="05DDF256" w14:textId="77777777" w:rsidR="0001021B" w:rsidRDefault="00000000">
                  <w:pPr>
                    <w:spacing w:after="0" w:line="240" w:lineRule="auto"/>
                    <w:rPr>
                      <w:sz w:val="20"/>
                      <w:szCs w:val="20"/>
                    </w:rPr>
                  </w:pPr>
                  <w:r>
                    <w:rPr>
                      <w:sz w:val="20"/>
                      <w:szCs w:val="20"/>
                    </w:rPr>
                    <w:t>Dificultades para hacer pruebas en vivo con la cámara en la calle debido a condiciones climáticas y tráfico</w:t>
                  </w:r>
                </w:p>
              </w:tc>
              <w:tc>
                <w:tcPr>
                  <w:tcW w:w="1995" w:type="dxa"/>
                  <w:tcBorders>
                    <w:top w:val="single" w:sz="4" w:space="0" w:color="000000"/>
                    <w:left w:val="single" w:sz="4" w:space="0" w:color="000000"/>
                    <w:bottom w:val="single" w:sz="4" w:space="0" w:color="000000"/>
                    <w:right w:val="single" w:sz="4" w:space="0" w:color="000000"/>
                  </w:tcBorders>
                  <w:vAlign w:val="center"/>
                </w:tcPr>
                <w:p w14:paraId="2EA68045" w14:textId="77777777" w:rsidR="0001021B" w:rsidRDefault="00000000">
                  <w:pPr>
                    <w:spacing w:after="0" w:line="240" w:lineRule="auto"/>
                    <w:rPr>
                      <w:sz w:val="20"/>
                      <w:szCs w:val="20"/>
                    </w:rPr>
                  </w:pPr>
                  <w:r>
                    <w:rPr>
                      <w:sz w:val="20"/>
                      <w:szCs w:val="20"/>
                    </w:rPr>
                    <w:t>Cámara de video, PC</w:t>
                  </w:r>
                </w:p>
              </w:tc>
              <w:tc>
                <w:tcPr>
                  <w:tcW w:w="1800" w:type="dxa"/>
                  <w:tcBorders>
                    <w:top w:val="single" w:sz="4" w:space="0" w:color="000000"/>
                    <w:left w:val="single" w:sz="4" w:space="0" w:color="000000"/>
                    <w:bottom w:val="single" w:sz="4" w:space="0" w:color="000000"/>
                    <w:right w:val="single" w:sz="4" w:space="0" w:color="000000"/>
                  </w:tcBorders>
                  <w:vAlign w:val="center"/>
                </w:tcPr>
                <w:p w14:paraId="4493A54B" w14:textId="77777777" w:rsidR="0001021B" w:rsidRDefault="00000000">
                  <w:pPr>
                    <w:spacing w:after="0" w:line="240" w:lineRule="auto"/>
                    <w:rPr>
                      <w:sz w:val="20"/>
                      <w:szCs w:val="20"/>
                    </w:rPr>
                  </w:pPr>
                  <w:r>
                    <w:rPr>
                      <w:sz w:val="20"/>
                      <w:szCs w:val="20"/>
                    </w:rPr>
                    <w:t xml:space="preserve">Python, </w:t>
                  </w:r>
                  <w:proofErr w:type="spellStart"/>
                  <w:r>
                    <w:rPr>
                      <w:sz w:val="20"/>
                      <w:szCs w:val="20"/>
                    </w:rPr>
                    <w:t>OpenCV</w:t>
                  </w:r>
                  <w:proofErr w:type="spellEnd"/>
                </w:p>
              </w:tc>
            </w:tr>
            <w:tr w:rsidR="0001021B" w14:paraId="47B5945F" w14:textId="77777777">
              <w:trPr>
                <w:trHeight w:val="300"/>
              </w:trPr>
              <w:tc>
                <w:tcPr>
                  <w:tcW w:w="1380" w:type="dxa"/>
                  <w:tcBorders>
                    <w:top w:val="single" w:sz="4" w:space="0" w:color="000000"/>
                    <w:left w:val="single" w:sz="4" w:space="0" w:color="000000"/>
                    <w:bottom w:val="single" w:sz="4" w:space="0" w:color="000000"/>
                    <w:right w:val="single" w:sz="4" w:space="0" w:color="000000"/>
                  </w:tcBorders>
                  <w:vAlign w:val="center"/>
                </w:tcPr>
                <w:p w14:paraId="77DB9DF9" w14:textId="77777777" w:rsidR="0001021B" w:rsidRDefault="00000000">
                  <w:pPr>
                    <w:spacing w:after="0" w:line="240" w:lineRule="auto"/>
                    <w:rPr>
                      <w:sz w:val="20"/>
                      <w:szCs w:val="20"/>
                    </w:rPr>
                  </w:pPr>
                  <w:r>
                    <w:rPr>
                      <w:sz w:val="20"/>
                      <w:szCs w:val="20"/>
                    </w:rPr>
                    <w:t>Diseño de Base de Datos</w:t>
                  </w:r>
                </w:p>
              </w:tc>
              <w:tc>
                <w:tcPr>
                  <w:tcW w:w="1185" w:type="dxa"/>
                  <w:tcBorders>
                    <w:top w:val="single" w:sz="4" w:space="0" w:color="000000"/>
                    <w:left w:val="single" w:sz="4" w:space="0" w:color="000000"/>
                    <w:bottom w:val="single" w:sz="4" w:space="0" w:color="000000"/>
                    <w:right w:val="single" w:sz="4" w:space="0" w:color="000000"/>
                  </w:tcBorders>
                  <w:vAlign w:val="center"/>
                </w:tcPr>
                <w:p w14:paraId="3F4860DA" w14:textId="77777777" w:rsidR="0001021B" w:rsidRDefault="00000000">
                  <w:pPr>
                    <w:spacing w:after="0" w:line="240" w:lineRule="auto"/>
                    <w:rPr>
                      <w:sz w:val="20"/>
                      <w:szCs w:val="20"/>
                    </w:rPr>
                  </w:pPr>
                  <w:r>
                    <w:rPr>
                      <w:sz w:val="20"/>
                      <w:szCs w:val="20"/>
                    </w:rPr>
                    <w:t>Completado</w:t>
                  </w:r>
                </w:p>
              </w:tc>
              <w:tc>
                <w:tcPr>
                  <w:tcW w:w="1920" w:type="dxa"/>
                  <w:tcBorders>
                    <w:top w:val="single" w:sz="4" w:space="0" w:color="000000"/>
                    <w:left w:val="single" w:sz="4" w:space="0" w:color="000000"/>
                    <w:bottom w:val="single" w:sz="4" w:space="0" w:color="000000"/>
                    <w:right w:val="single" w:sz="4" w:space="0" w:color="000000"/>
                  </w:tcBorders>
                  <w:vAlign w:val="center"/>
                </w:tcPr>
                <w:p w14:paraId="56B86DBA" w14:textId="77777777" w:rsidR="0001021B" w:rsidRDefault="00000000">
                  <w:pPr>
                    <w:spacing w:after="0" w:line="240" w:lineRule="auto"/>
                    <w:rPr>
                      <w:sz w:val="20"/>
                      <w:szCs w:val="20"/>
                    </w:rPr>
                  </w:pPr>
                  <w:r>
                    <w:rPr>
                      <w:sz w:val="20"/>
                      <w:szCs w:val="20"/>
                    </w:rPr>
                    <w:t>N/A</w:t>
                  </w:r>
                </w:p>
              </w:tc>
              <w:tc>
                <w:tcPr>
                  <w:tcW w:w="1995" w:type="dxa"/>
                  <w:tcBorders>
                    <w:top w:val="single" w:sz="4" w:space="0" w:color="000000"/>
                    <w:left w:val="single" w:sz="4" w:space="0" w:color="000000"/>
                    <w:bottom w:val="single" w:sz="4" w:space="0" w:color="000000"/>
                    <w:right w:val="single" w:sz="4" w:space="0" w:color="000000"/>
                  </w:tcBorders>
                  <w:vAlign w:val="center"/>
                </w:tcPr>
                <w:p w14:paraId="7C564CF0" w14:textId="77777777" w:rsidR="0001021B" w:rsidRDefault="00000000">
                  <w:pPr>
                    <w:spacing w:after="0" w:line="240" w:lineRule="auto"/>
                    <w:rPr>
                      <w:sz w:val="20"/>
                      <w:szCs w:val="20"/>
                    </w:rPr>
                  </w:pPr>
                  <w:r>
                    <w:rPr>
                      <w:sz w:val="20"/>
                      <w:szCs w:val="20"/>
                    </w:rPr>
                    <w:t>PC, servidor SQL</w:t>
                  </w:r>
                </w:p>
              </w:tc>
              <w:tc>
                <w:tcPr>
                  <w:tcW w:w="1800" w:type="dxa"/>
                  <w:tcBorders>
                    <w:top w:val="single" w:sz="4" w:space="0" w:color="000000"/>
                    <w:left w:val="single" w:sz="4" w:space="0" w:color="000000"/>
                    <w:bottom w:val="single" w:sz="4" w:space="0" w:color="000000"/>
                    <w:right w:val="single" w:sz="4" w:space="0" w:color="000000"/>
                  </w:tcBorders>
                  <w:vAlign w:val="center"/>
                </w:tcPr>
                <w:p w14:paraId="15D28143" w14:textId="77777777" w:rsidR="0001021B" w:rsidRDefault="00000000">
                  <w:pPr>
                    <w:spacing w:after="0" w:line="240" w:lineRule="auto"/>
                    <w:rPr>
                      <w:sz w:val="20"/>
                      <w:szCs w:val="20"/>
                    </w:rPr>
                  </w:pPr>
                  <w:r>
                    <w:rPr>
                      <w:sz w:val="20"/>
                      <w:szCs w:val="20"/>
                    </w:rPr>
                    <w:t>SQL Server</w:t>
                  </w:r>
                </w:p>
              </w:tc>
            </w:tr>
            <w:tr w:rsidR="0001021B" w14:paraId="5BF5695F" w14:textId="77777777">
              <w:trPr>
                <w:trHeight w:val="900"/>
              </w:trPr>
              <w:tc>
                <w:tcPr>
                  <w:tcW w:w="1380" w:type="dxa"/>
                  <w:tcBorders>
                    <w:top w:val="single" w:sz="4" w:space="0" w:color="000000"/>
                    <w:left w:val="single" w:sz="4" w:space="0" w:color="000000"/>
                    <w:bottom w:val="single" w:sz="4" w:space="0" w:color="000000"/>
                    <w:right w:val="single" w:sz="4" w:space="0" w:color="000000"/>
                  </w:tcBorders>
                  <w:vAlign w:val="center"/>
                </w:tcPr>
                <w:p w14:paraId="1C09E0B9" w14:textId="77777777" w:rsidR="0001021B" w:rsidRDefault="00000000">
                  <w:pPr>
                    <w:spacing w:after="0" w:line="240" w:lineRule="auto"/>
                    <w:rPr>
                      <w:sz w:val="20"/>
                      <w:szCs w:val="20"/>
                    </w:rPr>
                  </w:pPr>
                  <w:r>
                    <w:rPr>
                      <w:sz w:val="20"/>
                      <w:szCs w:val="20"/>
                    </w:rPr>
                    <w:t>API REST</w:t>
                  </w:r>
                </w:p>
              </w:tc>
              <w:tc>
                <w:tcPr>
                  <w:tcW w:w="1185" w:type="dxa"/>
                  <w:tcBorders>
                    <w:top w:val="single" w:sz="4" w:space="0" w:color="000000"/>
                    <w:left w:val="single" w:sz="4" w:space="0" w:color="000000"/>
                    <w:bottom w:val="single" w:sz="4" w:space="0" w:color="000000"/>
                    <w:right w:val="single" w:sz="4" w:space="0" w:color="000000"/>
                  </w:tcBorders>
                  <w:vAlign w:val="center"/>
                </w:tcPr>
                <w:p w14:paraId="41FED560" w14:textId="77777777" w:rsidR="0001021B" w:rsidRDefault="00000000">
                  <w:pPr>
                    <w:spacing w:after="0" w:line="240" w:lineRule="auto"/>
                    <w:rPr>
                      <w:sz w:val="20"/>
                      <w:szCs w:val="20"/>
                    </w:rPr>
                  </w:pPr>
                  <w:r>
                    <w:rPr>
                      <w:sz w:val="20"/>
                      <w:szCs w:val="20"/>
                    </w:rPr>
                    <w:t>En curso</w:t>
                  </w:r>
                </w:p>
              </w:tc>
              <w:tc>
                <w:tcPr>
                  <w:tcW w:w="1920" w:type="dxa"/>
                  <w:tcBorders>
                    <w:top w:val="single" w:sz="4" w:space="0" w:color="000000"/>
                    <w:left w:val="single" w:sz="4" w:space="0" w:color="000000"/>
                    <w:bottom w:val="single" w:sz="4" w:space="0" w:color="000000"/>
                    <w:right w:val="single" w:sz="4" w:space="0" w:color="000000"/>
                  </w:tcBorders>
                  <w:vAlign w:val="center"/>
                </w:tcPr>
                <w:p w14:paraId="684C983E" w14:textId="77777777" w:rsidR="0001021B" w:rsidRDefault="00000000">
                  <w:pPr>
                    <w:spacing w:after="0" w:line="240" w:lineRule="auto"/>
                    <w:rPr>
                      <w:sz w:val="20"/>
                      <w:szCs w:val="20"/>
                    </w:rPr>
                  </w:pPr>
                  <w:r>
                    <w:rPr>
                      <w:sz w:val="20"/>
                      <w:szCs w:val="20"/>
                    </w:rPr>
                    <w:t>N/A</w:t>
                  </w:r>
                </w:p>
              </w:tc>
              <w:tc>
                <w:tcPr>
                  <w:tcW w:w="1995" w:type="dxa"/>
                  <w:tcBorders>
                    <w:top w:val="single" w:sz="4" w:space="0" w:color="000000"/>
                    <w:left w:val="single" w:sz="4" w:space="0" w:color="000000"/>
                    <w:bottom w:val="single" w:sz="4" w:space="0" w:color="000000"/>
                    <w:right w:val="single" w:sz="4" w:space="0" w:color="000000"/>
                  </w:tcBorders>
                  <w:vAlign w:val="center"/>
                </w:tcPr>
                <w:p w14:paraId="5D797097" w14:textId="77777777" w:rsidR="0001021B" w:rsidRDefault="00000000">
                  <w:pPr>
                    <w:spacing w:after="0" w:line="240" w:lineRule="auto"/>
                    <w:rPr>
                      <w:sz w:val="20"/>
                      <w:szCs w:val="20"/>
                    </w:rPr>
                  </w:pPr>
                  <w:r>
                    <w:rPr>
                      <w:sz w:val="20"/>
                      <w:szCs w:val="20"/>
                    </w:rPr>
                    <w:t>PC, servidor para la API</w:t>
                  </w:r>
                </w:p>
              </w:tc>
              <w:tc>
                <w:tcPr>
                  <w:tcW w:w="1800" w:type="dxa"/>
                  <w:tcBorders>
                    <w:top w:val="single" w:sz="4" w:space="0" w:color="000000"/>
                    <w:left w:val="single" w:sz="4" w:space="0" w:color="000000"/>
                    <w:bottom w:val="single" w:sz="4" w:space="0" w:color="000000"/>
                    <w:right w:val="single" w:sz="4" w:space="0" w:color="000000"/>
                  </w:tcBorders>
                  <w:vAlign w:val="center"/>
                </w:tcPr>
                <w:p w14:paraId="16E14A8B" w14:textId="77777777" w:rsidR="0001021B" w:rsidRDefault="00000000">
                  <w:pPr>
                    <w:spacing w:after="0" w:line="240" w:lineRule="auto"/>
                    <w:rPr>
                      <w:sz w:val="20"/>
                      <w:szCs w:val="20"/>
                    </w:rPr>
                  </w:pPr>
                  <w:r>
                    <w:rPr>
                      <w:sz w:val="20"/>
                      <w:szCs w:val="20"/>
                    </w:rPr>
                    <w:t xml:space="preserve">Java, Spring </w:t>
                  </w:r>
                  <w:proofErr w:type="spellStart"/>
                  <w:r>
                    <w:rPr>
                      <w:sz w:val="20"/>
                      <w:szCs w:val="20"/>
                    </w:rPr>
                    <w:t>Boot</w:t>
                  </w:r>
                  <w:proofErr w:type="spellEnd"/>
                </w:p>
              </w:tc>
            </w:tr>
            <w:tr w:rsidR="0001021B" w14:paraId="31E80088" w14:textId="77777777">
              <w:trPr>
                <w:trHeight w:val="900"/>
              </w:trPr>
              <w:tc>
                <w:tcPr>
                  <w:tcW w:w="1380" w:type="dxa"/>
                  <w:tcBorders>
                    <w:top w:val="single" w:sz="4" w:space="0" w:color="000000"/>
                    <w:left w:val="single" w:sz="4" w:space="0" w:color="000000"/>
                    <w:bottom w:val="single" w:sz="4" w:space="0" w:color="000000"/>
                    <w:right w:val="single" w:sz="4" w:space="0" w:color="000000"/>
                  </w:tcBorders>
                  <w:vAlign w:val="center"/>
                </w:tcPr>
                <w:p w14:paraId="70D84829" w14:textId="77777777" w:rsidR="0001021B" w:rsidRDefault="00000000">
                  <w:pPr>
                    <w:spacing w:after="0" w:line="240" w:lineRule="auto"/>
                    <w:rPr>
                      <w:sz w:val="20"/>
                      <w:szCs w:val="20"/>
                    </w:rPr>
                  </w:pPr>
                  <w:r>
                    <w:rPr>
                      <w:sz w:val="20"/>
                      <w:szCs w:val="20"/>
                    </w:rPr>
                    <w:t xml:space="preserve">Aplicación Móvil en </w:t>
                  </w:r>
                  <w:proofErr w:type="spellStart"/>
                  <w:r>
                    <w:rPr>
                      <w:sz w:val="20"/>
                      <w:szCs w:val="20"/>
                    </w:rPr>
                    <w:t>Flutter</w:t>
                  </w:r>
                  <w:proofErr w:type="spellEnd"/>
                </w:p>
              </w:tc>
              <w:tc>
                <w:tcPr>
                  <w:tcW w:w="1185" w:type="dxa"/>
                  <w:tcBorders>
                    <w:top w:val="single" w:sz="4" w:space="0" w:color="000000"/>
                    <w:left w:val="single" w:sz="4" w:space="0" w:color="000000"/>
                    <w:bottom w:val="single" w:sz="4" w:space="0" w:color="000000"/>
                    <w:right w:val="single" w:sz="4" w:space="0" w:color="000000"/>
                  </w:tcBorders>
                  <w:vAlign w:val="center"/>
                </w:tcPr>
                <w:p w14:paraId="34554741" w14:textId="77777777" w:rsidR="0001021B" w:rsidRDefault="00000000">
                  <w:pPr>
                    <w:spacing w:after="0" w:line="240" w:lineRule="auto"/>
                    <w:rPr>
                      <w:sz w:val="20"/>
                      <w:szCs w:val="20"/>
                    </w:rPr>
                  </w:pPr>
                  <w:r>
                    <w:rPr>
                      <w:sz w:val="20"/>
                      <w:szCs w:val="20"/>
                    </w:rPr>
                    <w:t>En curso</w:t>
                  </w:r>
                </w:p>
              </w:tc>
              <w:tc>
                <w:tcPr>
                  <w:tcW w:w="1920" w:type="dxa"/>
                  <w:tcBorders>
                    <w:top w:val="single" w:sz="4" w:space="0" w:color="000000"/>
                    <w:left w:val="single" w:sz="4" w:space="0" w:color="000000"/>
                    <w:bottom w:val="single" w:sz="4" w:space="0" w:color="000000"/>
                    <w:right w:val="single" w:sz="4" w:space="0" w:color="000000"/>
                  </w:tcBorders>
                  <w:vAlign w:val="center"/>
                </w:tcPr>
                <w:p w14:paraId="469B53EB" w14:textId="77777777" w:rsidR="0001021B" w:rsidRDefault="00000000">
                  <w:pPr>
                    <w:spacing w:after="0" w:line="240" w:lineRule="auto"/>
                    <w:rPr>
                      <w:sz w:val="20"/>
                      <w:szCs w:val="20"/>
                    </w:rPr>
                  </w:pPr>
                  <w:r>
                    <w:rPr>
                      <w:sz w:val="20"/>
                      <w:szCs w:val="20"/>
                    </w:rPr>
                    <w:t>N/A</w:t>
                  </w:r>
                </w:p>
              </w:tc>
              <w:tc>
                <w:tcPr>
                  <w:tcW w:w="1995" w:type="dxa"/>
                  <w:tcBorders>
                    <w:top w:val="single" w:sz="4" w:space="0" w:color="000000"/>
                    <w:left w:val="single" w:sz="4" w:space="0" w:color="000000"/>
                    <w:bottom w:val="single" w:sz="4" w:space="0" w:color="000000"/>
                    <w:right w:val="single" w:sz="4" w:space="0" w:color="000000"/>
                  </w:tcBorders>
                  <w:vAlign w:val="center"/>
                </w:tcPr>
                <w:p w14:paraId="4FEF26E7" w14:textId="77777777" w:rsidR="0001021B" w:rsidRDefault="00000000">
                  <w:pPr>
                    <w:spacing w:after="0" w:line="240" w:lineRule="auto"/>
                    <w:rPr>
                      <w:sz w:val="20"/>
                      <w:szCs w:val="20"/>
                    </w:rPr>
                  </w:pPr>
                  <w:r>
                    <w:rPr>
                      <w:sz w:val="20"/>
                      <w:szCs w:val="20"/>
                    </w:rPr>
                    <w:t>PC, smartphone para pruebas</w:t>
                  </w:r>
                </w:p>
              </w:tc>
              <w:tc>
                <w:tcPr>
                  <w:tcW w:w="1800" w:type="dxa"/>
                  <w:tcBorders>
                    <w:top w:val="single" w:sz="4" w:space="0" w:color="000000"/>
                    <w:left w:val="single" w:sz="4" w:space="0" w:color="000000"/>
                    <w:bottom w:val="single" w:sz="4" w:space="0" w:color="000000"/>
                    <w:right w:val="single" w:sz="4" w:space="0" w:color="000000"/>
                  </w:tcBorders>
                  <w:vAlign w:val="center"/>
                </w:tcPr>
                <w:p w14:paraId="24B43F2A" w14:textId="77777777" w:rsidR="0001021B" w:rsidRDefault="00000000">
                  <w:pPr>
                    <w:spacing w:after="0" w:line="240" w:lineRule="auto"/>
                    <w:rPr>
                      <w:sz w:val="20"/>
                      <w:szCs w:val="20"/>
                    </w:rPr>
                  </w:pPr>
                  <w:proofErr w:type="spellStart"/>
                  <w:r>
                    <w:rPr>
                      <w:sz w:val="20"/>
                      <w:szCs w:val="20"/>
                    </w:rPr>
                    <w:t>Flutter</w:t>
                  </w:r>
                  <w:proofErr w:type="spellEnd"/>
                  <w:r>
                    <w:rPr>
                      <w:sz w:val="20"/>
                      <w:szCs w:val="20"/>
                    </w:rPr>
                    <w:t>, Dart</w:t>
                  </w:r>
                </w:p>
              </w:tc>
            </w:tr>
            <w:tr w:rsidR="0001021B" w14:paraId="23DD5317" w14:textId="77777777">
              <w:trPr>
                <w:trHeight w:val="1200"/>
              </w:trPr>
              <w:tc>
                <w:tcPr>
                  <w:tcW w:w="1380" w:type="dxa"/>
                  <w:tcBorders>
                    <w:top w:val="single" w:sz="4" w:space="0" w:color="000000"/>
                    <w:left w:val="single" w:sz="4" w:space="0" w:color="000000"/>
                    <w:bottom w:val="single" w:sz="4" w:space="0" w:color="000000"/>
                    <w:right w:val="single" w:sz="4" w:space="0" w:color="000000"/>
                  </w:tcBorders>
                  <w:vAlign w:val="center"/>
                </w:tcPr>
                <w:p w14:paraId="2C6925D1" w14:textId="77777777" w:rsidR="0001021B" w:rsidRDefault="00000000">
                  <w:pPr>
                    <w:spacing w:after="0" w:line="240" w:lineRule="auto"/>
                    <w:rPr>
                      <w:sz w:val="20"/>
                      <w:szCs w:val="20"/>
                    </w:rPr>
                  </w:pPr>
                  <w:r>
                    <w:rPr>
                      <w:sz w:val="20"/>
                      <w:szCs w:val="20"/>
                    </w:rPr>
                    <w:t>Pruebas de Integración</w:t>
                  </w:r>
                </w:p>
              </w:tc>
              <w:tc>
                <w:tcPr>
                  <w:tcW w:w="1185" w:type="dxa"/>
                  <w:tcBorders>
                    <w:top w:val="single" w:sz="4" w:space="0" w:color="000000"/>
                    <w:left w:val="single" w:sz="4" w:space="0" w:color="000000"/>
                    <w:bottom w:val="single" w:sz="4" w:space="0" w:color="000000"/>
                    <w:right w:val="single" w:sz="4" w:space="0" w:color="000000"/>
                  </w:tcBorders>
                  <w:vAlign w:val="center"/>
                </w:tcPr>
                <w:p w14:paraId="58DC968B" w14:textId="77777777" w:rsidR="0001021B" w:rsidRDefault="00000000">
                  <w:pPr>
                    <w:spacing w:after="0" w:line="240" w:lineRule="auto"/>
                    <w:rPr>
                      <w:sz w:val="20"/>
                      <w:szCs w:val="20"/>
                    </w:rPr>
                  </w:pPr>
                  <w:r>
                    <w:rPr>
                      <w:sz w:val="20"/>
                      <w:szCs w:val="20"/>
                    </w:rPr>
                    <w:t>No iniciado</w:t>
                  </w:r>
                </w:p>
              </w:tc>
              <w:tc>
                <w:tcPr>
                  <w:tcW w:w="1920" w:type="dxa"/>
                  <w:tcBorders>
                    <w:top w:val="single" w:sz="4" w:space="0" w:color="000000"/>
                    <w:left w:val="single" w:sz="4" w:space="0" w:color="000000"/>
                    <w:bottom w:val="single" w:sz="4" w:space="0" w:color="000000"/>
                    <w:right w:val="single" w:sz="4" w:space="0" w:color="000000"/>
                  </w:tcBorders>
                  <w:vAlign w:val="center"/>
                </w:tcPr>
                <w:p w14:paraId="2188479C" w14:textId="77777777" w:rsidR="0001021B" w:rsidRDefault="00000000">
                  <w:pPr>
                    <w:spacing w:after="0" w:line="240" w:lineRule="auto"/>
                    <w:rPr>
                      <w:sz w:val="20"/>
                      <w:szCs w:val="20"/>
                    </w:rPr>
                  </w:pPr>
                  <w:r>
                    <w:rPr>
                      <w:sz w:val="20"/>
                      <w:szCs w:val="20"/>
                    </w:rPr>
                    <w:t>Coordinación para pruebas con cámara en tiempo real en un entorno controlado</w:t>
                  </w:r>
                </w:p>
              </w:tc>
              <w:tc>
                <w:tcPr>
                  <w:tcW w:w="1995" w:type="dxa"/>
                  <w:tcBorders>
                    <w:top w:val="single" w:sz="4" w:space="0" w:color="000000"/>
                    <w:left w:val="single" w:sz="4" w:space="0" w:color="000000"/>
                    <w:bottom w:val="single" w:sz="4" w:space="0" w:color="000000"/>
                    <w:right w:val="single" w:sz="4" w:space="0" w:color="000000"/>
                  </w:tcBorders>
                  <w:vAlign w:val="center"/>
                </w:tcPr>
                <w:p w14:paraId="043001D8" w14:textId="77777777" w:rsidR="0001021B" w:rsidRDefault="00000000">
                  <w:pPr>
                    <w:spacing w:after="0" w:line="240" w:lineRule="auto"/>
                    <w:rPr>
                      <w:sz w:val="20"/>
                      <w:szCs w:val="20"/>
                    </w:rPr>
                  </w:pPr>
                  <w:r>
                    <w:rPr>
                      <w:sz w:val="20"/>
                      <w:szCs w:val="20"/>
                    </w:rPr>
                    <w:t>Cámara de video, PC, red local para la integración</w:t>
                  </w:r>
                </w:p>
              </w:tc>
              <w:tc>
                <w:tcPr>
                  <w:tcW w:w="1800" w:type="dxa"/>
                  <w:tcBorders>
                    <w:top w:val="single" w:sz="4" w:space="0" w:color="000000"/>
                    <w:left w:val="single" w:sz="4" w:space="0" w:color="000000"/>
                    <w:bottom w:val="single" w:sz="4" w:space="0" w:color="000000"/>
                    <w:right w:val="single" w:sz="4" w:space="0" w:color="000000"/>
                  </w:tcBorders>
                  <w:vAlign w:val="center"/>
                </w:tcPr>
                <w:p w14:paraId="40C36A99" w14:textId="77777777" w:rsidR="0001021B" w:rsidRDefault="00000000">
                  <w:pPr>
                    <w:spacing w:after="0" w:line="240" w:lineRule="auto"/>
                    <w:rPr>
                      <w:sz w:val="20"/>
                      <w:szCs w:val="20"/>
                    </w:rPr>
                  </w:pPr>
                  <w:r>
                    <w:rPr>
                      <w:sz w:val="20"/>
                      <w:szCs w:val="20"/>
                    </w:rPr>
                    <w:t xml:space="preserve">Python, Java, SQL, </w:t>
                  </w:r>
                  <w:proofErr w:type="spellStart"/>
                  <w:r>
                    <w:rPr>
                      <w:sz w:val="20"/>
                      <w:szCs w:val="20"/>
                    </w:rPr>
                    <w:t>Flutter</w:t>
                  </w:r>
                  <w:proofErr w:type="spellEnd"/>
                </w:p>
              </w:tc>
            </w:tr>
          </w:tbl>
          <w:p w14:paraId="7CC95538" w14:textId="77777777" w:rsidR="0001021B" w:rsidRDefault="0001021B">
            <w:pPr>
              <w:spacing w:after="0" w:line="240" w:lineRule="auto"/>
              <w:rPr>
                <w:sz w:val="20"/>
                <w:szCs w:val="20"/>
              </w:rPr>
            </w:pPr>
          </w:p>
          <w:p w14:paraId="52D74A91" w14:textId="77777777" w:rsidR="0001021B" w:rsidRDefault="0001021B">
            <w:pPr>
              <w:spacing w:after="0" w:line="240" w:lineRule="auto"/>
              <w:rPr>
                <w:sz w:val="20"/>
                <w:szCs w:val="20"/>
              </w:rPr>
            </w:pPr>
          </w:p>
          <w:p w14:paraId="28547505" w14:textId="77777777" w:rsidR="0001021B" w:rsidRDefault="00000000">
            <w:pPr>
              <w:spacing w:after="0" w:line="240" w:lineRule="auto"/>
              <w:rPr>
                <w:sz w:val="20"/>
                <w:szCs w:val="20"/>
              </w:rPr>
            </w:pPr>
            <w:r>
              <w:rPr>
                <w:sz w:val="20"/>
                <w:szCs w:val="20"/>
              </w:rPr>
              <w:t>Actividades Futuras</w:t>
            </w:r>
          </w:p>
          <w:p w14:paraId="4B19FA36" w14:textId="77777777" w:rsidR="0001021B" w:rsidRDefault="00000000">
            <w:pPr>
              <w:numPr>
                <w:ilvl w:val="0"/>
                <w:numId w:val="3"/>
              </w:numPr>
              <w:spacing w:after="0" w:line="240" w:lineRule="auto"/>
              <w:rPr>
                <w:rFonts w:ascii="Noto Sans Symbols" w:eastAsia="Noto Sans Symbols" w:hAnsi="Noto Sans Symbols" w:cs="Noto Sans Symbols"/>
                <w:color w:val="595959"/>
                <w:sz w:val="24"/>
                <w:szCs w:val="24"/>
              </w:rPr>
            </w:pPr>
            <w:r>
              <w:rPr>
                <w:sz w:val="20"/>
                <w:szCs w:val="20"/>
              </w:rPr>
              <w:t>Finalizar el desarrollo de la API REST y la aplicación móvil.</w:t>
            </w:r>
          </w:p>
          <w:p w14:paraId="3EA0C8B4" w14:textId="77777777" w:rsidR="0001021B" w:rsidRDefault="00000000">
            <w:pPr>
              <w:numPr>
                <w:ilvl w:val="0"/>
                <w:numId w:val="3"/>
              </w:numPr>
              <w:spacing w:after="0" w:line="240" w:lineRule="auto"/>
              <w:rPr>
                <w:rFonts w:ascii="Noto Sans Symbols" w:eastAsia="Noto Sans Symbols" w:hAnsi="Noto Sans Symbols" w:cs="Noto Sans Symbols"/>
                <w:color w:val="595959"/>
                <w:sz w:val="24"/>
                <w:szCs w:val="24"/>
              </w:rPr>
            </w:pPr>
            <w:r>
              <w:rPr>
                <w:sz w:val="20"/>
                <w:szCs w:val="20"/>
              </w:rPr>
              <w:t>Realizar pruebas de integración entre los módulos.</w:t>
            </w:r>
          </w:p>
          <w:p w14:paraId="39406820" w14:textId="77777777" w:rsidR="0001021B" w:rsidRDefault="00000000">
            <w:pPr>
              <w:numPr>
                <w:ilvl w:val="0"/>
                <w:numId w:val="3"/>
              </w:numPr>
              <w:spacing w:after="0" w:line="240" w:lineRule="auto"/>
              <w:rPr>
                <w:rFonts w:ascii="Noto Sans Symbols" w:eastAsia="Noto Sans Symbols" w:hAnsi="Noto Sans Symbols" w:cs="Noto Sans Symbols"/>
                <w:color w:val="595959"/>
                <w:sz w:val="24"/>
                <w:szCs w:val="24"/>
              </w:rPr>
            </w:pPr>
            <w:r>
              <w:rPr>
                <w:sz w:val="20"/>
                <w:szCs w:val="20"/>
              </w:rPr>
              <w:t>Preparar el sistema para la puesta en marcha y capacitación a usuarios finales.</w:t>
            </w:r>
          </w:p>
          <w:p w14:paraId="76E75915" w14:textId="77777777" w:rsidR="0001021B" w:rsidRDefault="0001021B">
            <w:pPr>
              <w:spacing w:after="0" w:line="240" w:lineRule="auto"/>
              <w:rPr>
                <w:sz w:val="20"/>
                <w:szCs w:val="20"/>
              </w:rPr>
            </w:pPr>
          </w:p>
          <w:p w14:paraId="24516315" w14:textId="77777777" w:rsidR="0001021B" w:rsidRDefault="00000000">
            <w:pPr>
              <w:spacing w:before="240" w:after="240"/>
              <w:rPr>
                <w:sz w:val="20"/>
                <w:szCs w:val="20"/>
              </w:rPr>
            </w:pPr>
            <w:r>
              <w:rPr>
                <w:sz w:val="20"/>
                <w:szCs w:val="20"/>
              </w:rPr>
              <w:t>Factores que han facilitado el desarrollo del plan de trabajo:</w:t>
            </w:r>
          </w:p>
          <w:p w14:paraId="6152D832" w14:textId="77777777" w:rsidR="0001021B" w:rsidRDefault="00000000">
            <w:pPr>
              <w:numPr>
                <w:ilvl w:val="0"/>
                <w:numId w:val="6"/>
              </w:numPr>
              <w:spacing w:before="240" w:after="0"/>
            </w:pPr>
            <w:r>
              <w:rPr>
                <w:sz w:val="20"/>
                <w:szCs w:val="20"/>
              </w:rPr>
              <w:t>Coordinación del equipo: La implementación de reuniones diarias mediante la metodología Scrum ha permitido una mejor comunicación y resolución rápida de problemas.</w:t>
            </w:r>
          </w:p>
          <w:p w14:paraId="423CDF83" w14:textId="77777777" w:rsidR="0001021B" w:rsidRDefault="00000000">
            <w:pPr>
              <w:numPr>
                <w:ilvl w:val="0"/>
                <w:numId w:val="6"/>
              </w:numPr>
              <w:spacing w:after="0"/>
            </w:pPr>
            <w:r>
              <w:rPr>
                <w:sz w:val="20"/>
                <w:szCs w:val="20"/>
              </w:rPr>
              <w:t xml:space="preserve">Herramientas tecnológicas adecuadas: Contamos con un entorno de desarrollo bien configurado, incluyendo Python, SQL Server y Spring </w:t>
            </w:r>
            <w:proofErr w:type="spellStart"/>
            <w:r>
              <w:rPr>
                <w:sz w:val="20"/>
                <w:szCs w:val="20"/>
              </w:rPr>
              <w:t>Boot</w:t>
            </w:r>
            <w:proofErr w:type="spellEnd"/>
            <w:r>
              <w:rPr>
                <w:sz w:val="20"/>
                <w:szCs w:val="20"/>
              </w:rPr>
              <w:t>, lo que ha facilitado el trabajo de los desarrolladores.</w:t>
            </w:r>
          </w:p>
          <w:p w14:paraId="34578D44" w14:textId="77777777" w:rsidR="0001021B" w:rsidRDefault="00000000">
            <w:pPr>
              <w:numPr>
                <w:ilvl w:val="0"/>
                <w:numId w:val="6"/>
              </w:numPr>
              <w:spacing w:after="240"/>
            </w:pPr>
            <w:r>
              <w:rPr>
                <w:sz w:val="20"/>
                <w:szCs w:val="20"/>
              </w:rPr>
              <w:t>Prototipo funcional temprano: El lector de patentes fue completado en las primeras fases del proyecto, lo que permitió avanzar rápidamente en la integración con otros módulos.</w:t>
            </w:r>
          </w:p>
          <w:p w14:paraId="1DD33A07" w14:textId="77777777" w:rsidR="0001021B" w:rsidRDefault="00000000">
            <w:pPr>
              <w:spacing w:before="240" w:after="240"/>
              <w:rPr>
                <w:sz w:val="20"/>
                <w:szCs w:val="20"/>
              </w:rPr>
            </w:pPr>
            <w:r>
              <w:rPr>
                <w:sz w:val="20"/>
                <w:szCs w:val="20"/>
              </w:rPr>
              <w:t>Factores que han dificultado el desarrollo del plan de trabajo:</w:t>
            </w:r>
          </w:p>
          <w:p w14:paraId="4B65ED98" w14:textId="77777777" w:rsidR="0001021B" w:rsidRDefault="0001021B">
            <w:pPr>
              <w:spacing w:before="240" w:after="240"/>
              <w:rPr>
                <w:sz w:val="20"/>
                <w:szCs w:val="20"/>
              </w:rPr>
            </w:pPr>
          </w:p>
          <w:p w14:paraId="2058ABE6" w14:textId="77777777" w:rsidR="0001021B" w:rsidRDefault="0001021B">
            <w:pPr>
              <w:spacing w:before="240" w:after="240"/>
              <w:rPr>
                <w:sz w:val="20"/>
                <w:szCs w:val="20"/>
              </w:rPr>
            </w:pPr>
          </w:p>
          <w:p w14:paraId="04C75B91" w14:textId="77777777" w:rsidR="0001021B" w:rsidRDefault="00000000">
            <w:pPr>
              <w:numPr>
                <w:ilvl w:val="0"/>
                <w:numId w:val="1"/>
              </w:numPr>
              <w:spacing w:before="240" w:after="0"/>
            </w:pPr>
            <w:r>
              <w:rPr>
                <w:sz w:val="20"/>
                <w:szCs w:val="20"/>
              </w:rPr>
              <w:t>Cambio en la estructura de las aplicaciones:</w:t>
            </w:r>
          </w:p>
          <w:p w14:paraId="6F108850" w14:textId="77777777" w:rsidR="0001021B" w:rsidRDefault="00000000">
            <w:pPr>
              <w:numPr>
                <w:ilvl w:val="1"/>
                <w:numId w:val="1"/>
              </w:numPr>
              <w:spacing w:after="0"/>
            </w:pPr>
            <w:r>
              <w:rPr>
                <w:sz w:val="20"/>
                <w:szCs w:val="20"/>
              </w:rPr>
              <w:t>Dificultad: Inicialmente, se desarrolló una única aplicación para residentes y administración, lo que complicó la gestión y aumentó la carga de trabajo.</w:t>
            </w:r>
          </w:p>
          <w:p w14:paraId="684A5F91" w14:textId="77777777" w:rsidR="0001021B" w:rsidRDefault="00000000">
            <w:pPr>
              <w:numPr>
                <w:ilvl w:val="1"/>
                <w:numId w:val="1"/>
              </w:numPr>
              <w:spacing w:after="0"/>
            </w:pPr>
            <w:r>
              <w:rPr>
                <w:sz w:val="20"/>
                <w:szCs w:val="20"/>
              </w:rPr>
              <w:lastRenderedPageBreak/>
              <w:t>Acción tomada: Se dividió el desarrollo en dos aplicaciones: una administrativa y otra para residentes, priorizando en este momento la administrativa.</w:t>
            </w:r>
          </w:p>
          <w:p w14:paraId="08413D48" w14:textId="77777777" w:rsidR="0001021B" w:rsidRDefault="00000000">
            <w:pPr>
              <w:numPr>
                <w:ilvl w:val="0"/>
                <w:numId w:val="1"/>
              </w:numPr>
              <w:spacing w:after="0"/>
            </w:pPr>
            <w:r>
              <w:rPr>
                <w:sz w:val="20"/>
                <w:szCs w:val="20"/>
              </w:rPr>
              <w:t>Error en la aplicación de la metodología Scrum:</w:t>
            </w:r>
          </w:p>
          <w:p w14:paraId="49D8B372" w14:textId="77777777" w:rsidR="0001021B" w:rsidRDefault="00000000">
            <w:pPr>
              <w:numPr>
                <w:ilvl w:val="1"/>
                <w:numId w:val="1"/>
              </w:numPr>
              <w:spacing w:after="0"/>
            </w:pPr>
            <w:r>
              <w:rPr>
                <w:sz w:val="20"/>
                <w:szCs w:val="20"/>
              </w:rPr>
              <w:t>Dificultad: Aunque se planificó trabajar con Scrum, en las primeras semanas se adoptó por error un enfoque tradicional, afectando la planificación y las entregas.</w:t>
            </w:r>
          </w:p>
          <w:p w14:paraId="1968F069" w14:textId="77777777" w:rsidR="0001021B" w:rsidRDefault="00000000">
            <w:pPr>
              <w:numPr>
                <w:ilvl w:val="1"/>
                <w:numId w:val="1"/>
              </w:numPr>
              <w:spacing w:after="0"/>
            </w:pPr>
            <w:r>
              <w:rPr>
                <w:sz w:val="20"/>
                <w:szCs w:val="20"/>
              </w:rPr>
              <w:t xml:space="preserve">Acción tomada: Se realizó una corrección inmediata para retomar la metodología Scrum, estableciendo </w:t>
            </w:r>
            <w:proofErr w:type="spellStart"/>
            <w:r>
              <w:rPr>
                <w:sz w:val="20"/>
                <w:szCs w:val="20"/>
              </w:rPr>
              <w:t>sprints</w:t>
            </w:r>
            <w:proofErr w:type="spellEnd"/>
            <w:r>
              <w:rPr>
                <w:sz w:val="20"/>
                <w:szCs w:val="20"/>
              </w:rPr>
              <w:t xml:space="preserve"> de 2 semanas con reuniones diarias y entregas incrementales.</w:t>
            </w:r>
          </w:p>
          <w:p w14:paraId="69DBB75F" w14:textId="77777777" w:rsidR="0001021B" w:rsidRDefault="00000000">
            <w:pPr>
              <w:numPr>
                <w:ilvl w:val="0"/>
                <w:numId w:val="1"/>
              </w:numPr>
              <w:spacing w:after="0"/>
            </w:pPr>
            <w:r>
              <w:rPr>
                <w:sz w:val="20"/>
                <w:szCs w:val="20"/>
              </w:rPr>
              <w:t xml:space="preserve">Ajuste en el cronograma de </w:t>
            </w:r>
            <w:proofErr w:type="spellStart"/>
            <w:r>
              <w:rPr>
                <w:sz w:val="20"/>
                <w:szCs w:val="20"/>
              </w:rPr>
              <w:t>sprints</w:t>
            </w:r>
            <w:proofErr w:type="spellEnd"/>
            <w:r>
              <w:rPr>
                <w:sz w:val="20"/>
                <w:szCs w:val="20"/>
              </w:rPr>
              <w:t>:</w:t>
            </w:r>
          </w:p>
          <w:p w14:paraId="2D169F70" w14:textId="77777777" w:rsidR="0001021B" w:rsidRDefault="00000000">
            <w:pPr>
              <w:numPr>
                <w:ilvl w:val="1"/>
                <w:numId w:val="1"/>
              </w:numPr>
              <w:spacing w:after="0"/>
            </w:pPr>
            <w:r>
              <w:rPr>
                <w:sz w:val="20"/>
                <w:szCs w:val="20"/>
              </w:rPr>
              <w:t xml:space="preserve">Dificultad: La planificación inicial de los </w:t>
            </w:r>
            <w:proofErr w:type="spellStart"/>
            <w:r>
              <w:rPr>
                <w:sz w:val="20"/>
                <w:szCs w:val="20"/>
              </w:rPr>
              <w:t>sprints</w:t>
            </w:r>
            <w:proofErr w:type="spellEnd"/>
            <w:r>
              <w:rPr>
                <w:sz w:val="20"/>
                <w:szCs w:val="20"/>
              </w:rPr>
              <w:t xml:space="preserve"> no asignaba suficiente tiempo para algunos módulos clave, como la aplicación en </w:t>
            </w:r>
            <w:proofErr w:type="spellStart"/>
            <w:r>
              <w:rPr>
                <w:sz w:val="20"/>
                <w:szCs w:val="20"/>
              </w:rPr>
              <w:t>Flutter</w:t>
            </w:r>
            <w:proofErr w:type="spellEnd"/>
            <w:r>
              <w:rPr>
                <w:sz w:val="20"/>
                <w:szCs w:val="20"/>
              </w:rPr>
              <w:t>.</w:t>
            </w:r>
          </w:p>
          <w:p w14:paraId="57EF630E" w14:textId="77777777" w:rsidR="0001021B" w:rsidRDefault="00000000">
            <w:pPr>
              <w:numPr>
                <w:ilvl w:val="1"/>
                <w:numId w:val="1"/>
              </w:numPr>
              <w:spacing w:after="240"/>
            </w:pPr>
            <w:r>
              <w:rPr>
                <w:sz w:val="20"/>
                <w:szCs w:val="20"/>
              </w:rPr>
              <w:t xml:space="preserve">Acción tomada: Se redistribuyeron las tareas en 9 </w:t>
            </w:r>
            <w:proofErr w:type="spellStart"/>
            <w:r>
              <w:rPr>
                <w:sz w:val="20"/>
                <w:szCs w:val="20"/>
              </w:rPr>
              <w:t>sprints</w:t>
            </w:r>
            <w:proofErr w:type="spellEnd"/>
            <w:r>
              <w:rPr>
                <w:sz w:val="20"/>
                <w:szCs w:val="20"/>
              </w:rPr>
              <w:t xml:space="preserve">, dando 2 </w:t>
            </w:r>
            <w:proofErr w:type="spellStart"/>
            <w:r>
              <w:rPr>
                <w:sz w:val="20"/>
                <w:szCs w:val="20"/>
              </w:rPr>
              <w:t>sprints</w:t>
            </w:r>
            <w:proofErr w:type="spellEnd"/>
            <w:r>
              <w:rPr>
                <w:sz w:val="20"/>
                <w:szCs w:val="20"/>
              </w:rPr>
              <w:t xml:space="preserve"> completos para el desarrollo en </w:t>
            </w:r>
            <w:proofErr w:type="spellStart"/>
            <w:r>
              <w:rPr>
                <w:sz w:val="20"/>
                <w:szCs w:val="20"/>
              </w:rPr>
              <w:t>Flutter</w:t>
            </w:r>
            <w:proofErr w:type="spellEnd"/>
            <w:r>
              <w:rPr>
                <w:sz w:val="20"/>
                <w:szCs w:val="20"/>
              </w:rPr>
              <w:t xml:space="preserve"> y ajustando las fechas del resto de los módulos.</w:t>
            </w:r>
          </w:p>
          <w:p w14:paraId="15B7E1FC" w14:textId="77777777" w:rsidR="0001021B" w:rsidRDefault="00000000">
            <w:pPr>
              <w:pStyle w:val="Ttulo3"/>
              <w:keepNext w:val="0"/>
              <w:keepLines w:val="0"/>
              <w:spacing w:before="280" w:after="80"/>
              <w:jc w:val="both"/>
              <w:rPr>
                <w:color w:val="000000"/>
                <w:sz w:val="20"/>
                <w:szCs w:val="20"/>
              </w:rPr>
            </w:pPr>
            <w:bookmarkStart w:id="0" w:name="_heading=h.2oxtkj3pjtk" w:colFirst="0" w:colLast="0"/>
            <w:bookmarkEnd w:id="0"/>
            <w:r>
              <w:rPr>
                <w:color w:val="000000"/>
                <w:sz w:val="20"/>
                <w:szCs w:val="20"/>
              </w:rPr>
              <w:t>Actividades ajustadas o eliminadas</w:t>
            </w:r>
          </w:p>
          <w:p w14:paraId="4A65487A" w14:textId="77777777" w:rsidR="0001021B" w:rsidRDefault="00000000">
            <w:pPr>
              <w:spacing w:before="240" w:after="240"/>
              <w:jc w:val="both"/>
              <w:rPr>
                <w:sz w:val="20"/>
                <w:szCs w:val="20"/>
              </w:rPr>
            </w:pPr>
            <w:r>
              <w:rPr>
                <w:sz w:val="20"/>
                <w:szCs w:val="20"/>
              </w:rPr>
              <w:t>Ajustes realizados:</w:t>
            </w:r>
          </w:p>
          <w:p w14:paraId="2A9A588C" w14:textId="77777777" w:rsidR="0001021B" w:rsidRDefault="00000000">
            <w:pPr>
              <w:numPr>
                <w:ilvl w:val="0"/>
                <w:numId w:val="5"/>
              </w:numPr>
              <w:spacing w:before="240" w:after="0"/>
              <w:rPr>
                <w:sz w:val="20"/>
                <w:szCs w:val="20"/>
              </w:rPr>
            </w:pPr>
            <w:r>
              <w:rPr>
                <w:sz w:val="20"/>
                <w:szCs w:val="20"/>
              </w:rPr>
              <w:t>División de las aplicaciones en dos versiones (Administrativa y Residentes):</w:t>
            </w:r>
          </w:p>
          <w:p w14:paraId="7E43BFBB" w14:textId="77777777" w:rsidR="0001021B" w:rsidRDefault="00000000">
            <w:pPr>
              <w:numPr>
                <w:ilvl w:val="1"/>
                <w:numId w:val="5"/>
              </w:numPr>
              <w:spacing w:after="0"/>
              <w:rPr>
                <w:sz w:val="20"/>
                <w:szCs w:val="20"/>
              </w:rPr>
            </w:pPr>
            <w:r>
              <w:rPr>
                <w:sz w:val="20"/>
                <w:szCs w:val="20"/>
              </w:rPr>
              <w:t>Motivo: Originalmente se planificó desarrollar una única aplicación que integrará tanto las funciones administrativas como las de los residentes. Sin embargo, durante el desarrollo identificamos que esta configuración aumentaba la complejidad del sistema y afectaba la usabilidad.</w:t>
            </w:r>
          </w:p>
          <w:p w14:paraId="081F7714" w14:textId="77777777" w:rsidR="0001021B" w:rsidRDefault="00000000">
            <w:pPr>
              <w:numPr>
                <w:ilvl w:val="1"/>
                <w:numId w:val="5"/>
              </w:numPr>
              <w:spacing w:after="0"/>
              <w:rPr>
                <w:sz w:val="20"/>
                <w:szCs w:val="20"/>
              </w:rPr>
            </w:pPr>
            <w:r>
              <w:rPr>
                <w:sz w:val="20"/>
                <w:szCs w:val="20"/>
              </w:rPr>
              <w:t>Ajuste: Se decidió separar las aplicaciones en dos versiones independientes: una administrativa y otra para residentes. Esta división permite optimizar las funcionalidades y mejorar la experiencia del usuario.</w:t>
            </w:r>
          </w:p>
          <w:p w14:paraId="3A27DD68" w14:textId="77777777" w:rsidR="0001021B" w:rsidRDefault="00000000">
            <w:pPr>
              <w:numPr>
                <w:ilvl w:val="1"/>
                <w:numId w:val="5"/>
              </w:numPr>
              <w:spacing w:after="0"/>
              <w:rPr>
                <w:sz w:val="20"/>
                <w:szCs w:val="20"/>
              </w:rPr>
            </w:pPr>
            <w:r>
              <w:rPr>
                <w:sz w:val="20"/>
                <w:szCs w:val="20"/>
              </w:rPr>
              <w:t>Impacto: Actualmente, estamos enfocados en la aplicación administrativa, dado que esta es prioritaria para la gestión eficiente del sistema.</w:t>
            </w:r>
          </w:p>
          <w:p w14:paraId="2665BFE4" w14:textId="77777777" w:rsidR="0001021B" w:rsidRDefault="00000000">
            <w:pPr>
              <w:numPr>
                <w:ilvl w:val="0"/>
                <w:numId w:val="5"/>
              </w:numPr>
              <w:spacing w:after="0"/>
              <w:rPr>
                <w:sz w:val="20"/>
                <w:szCs w:val="20"/>
              </w:rPr>
            </w:pPr>
            <w:r>
              <w:rPr>
                <w:sz w:val="20"/>
                <w:szCs w:val="20"/>
              </w:rPr>
              <w:t xml:space="preserve">Ajuste en el cronograma de </w:t>
            </w:r>
            <w:proofErr w:type="spellStart"/>
            <w:r>
              <w:rPr>
                <w:sz w:val="20"/>
                <w:szCs w:val="20"/>
              </w:rPr>
              <w:t>sprints</w:t>
            </w:r>
            <w:proofErr w:type="spellEnd"/>
            <w:r>
              <w:rPr>
                <w:sz w:val="20"/>
                <w:szCs w:val="20"/>
              </w:rPr>
              <w:t>:</w:t>
            </w:r>
          </w:p>
          <w:p w14:paraId="287F50E4" w14:textId="77777777" w:rsidR="0001021B" w:rsidRDefault="00000000">
            <w:pPr>
              <w:numPr>
                <w:ilvl w:val="1"/>
                <w:numId w:val="5"/>
              </w:numPr>
              <w:spacing w:after="0"/>
              <w:rPr>
                <w:sz w:val="20"/>
                <w:szCs w:val="20"/>
              </w:rPr>
            </w:pPr>
            <w:r>
              <w:rPr>
                <w:sz w:val="20"/>
                <w:szCs w:val="20"/>
              </w:rPr>
              <w:t xml:space="preserve">Motivo: La planificación inicial asignaba un sprint por módulo, lo que no proporcionaba el tiempo adecuado para el desarrollo de algunos componentes más complejos, como la aplicación móvil en </w:t>
            </w:r>
            <w:proofErr w:type="spellStart"/>
            <w:r>
              <w:rPr>
                <w:sz w:val="20"/>
                <w:szCs w:val="20"/>
              </w:rPr>
              <w:t>Flutter</w:t>
            </w:r>
            <w:proofErr w:type="spellEnd"/>
            <w:r>
              <w:rPr>
                <w:sz w:val="20"/>
                <w:szCs w:val="20"/>
              </w:rPr>
              <w:t>.</w:t>
            </w:r>
          </w:p>
          <w:p w14:paraId="374F041C" w14:textId="77777777" w:rsidR="0001021B" w:rsidRDefault="00000000">
            <w:pPr>
              <w:numPr>
                <w:ilvl w:val="1"/>
                <w:numId w:val="5"/>
              </w:numPr>
              <w:spacing w:after="240"/>
              <w:rPr>
                <w:sz w:val="20"/>
                <w:szCs w:val="20"/>
              </w:rPr>
            </w:pPr>
            <w:r>
              <w:rPr>
                <w:sz w:val="20"/>
                <w:szCs w:val="20"/>
              </w:rPr>
              <w:t xml:space="preserve">Ajuste: Se realizó una redistribución del cronograma, incrementando a dos </w:t>
            </w:r>
            <w:proofErr w:type="spellStart"/>
            <w:r>
              <w:rPr>
                <w:sz w:val="20"/>
                <w:szCs w:val="20"/>
              </w:rPr>
              <w:t>sprints</w:t>
            </w:r>
            <w:proofErr w:type="spellEnd"/>
            <w:r>
              <w:rPr>
                <w:sz w:val="20"/>
                <w:szCs w:val="20"/>
              </w:rPr>
              <w:t xml:space="preserve"> el tiempo para el desarrollo de la aplicación en </w:t>
            </w:r>
            <w:proofErr w:type="spellStart"/>
            <w:r>
              <w:rPr>
                <w:sz w:val="20"/>
                <w:szCs w:val="20"/>
              </w:rPr>
              <w:t>Flutter</w:t>
            </w:r>
            <w:proofErr w:type="spellEnd"/>
            <w:r>
              <w:rPr>
                <w:sz w:val="20"/>
                <w:szCs w:val="20"/>
              </w:rPr>
              <w:t xml:space="preserve"> y manteniendo un sprint para los módulos más simples. Esta nueva estructura asegura una mejor planificación y evita retrasos.</w:t>
            </w:r>
          </w:p>
          <w:p w14:paraId="6D5D725F" w14:textId="77777777" w:rsidR="0001021B" w:rsidRDefault="00000000">
            <w:pPr>
              <w:spacing w:before="240" w:after="240"/>
              <w:jc w:val="both"/>
              <w:rPr>
                <w:sz w:val="20"/>
                <w:szCs w:val="20"/>
              </w:rPr>
            </w:pPr>
            <w:r>
              <w:rPr>
                <w:sz w:val="20"/>
                <w:szCs w:val="20"/>
              </w:rPr>
              <w:t>Actividades eliminadas:</w:t>
            </w:r>
            <w:r>
              <w:rPr>
                <w:sz w:val="20"/>
                <w:szCs w:val="20"/>
              </w:rPr>
              <w:br/>
              <w:t>Por el momento, no se han eliminado actividades, ya que todas las fases definidas inicialmente siguen siendo relevantes para alcanzar los objetivos del proyecto.</w:t>
            </w:r>
          </w:p>
          <w:p w14:paraId="34F99C4D" w14:textId="77777777" w:rsidR="0001021B" w:rsidRDefault="0001021B">
            <w:pPr>
              <w:spacing w:before="240" w:after="240"/>
              <w:rPr>
                <w:sz w:val="20"/>
                <w:szCs w:val="20"/>
              </w:rPr>
            </w:pPr>
          </w:p>
        </w:tc>
      </w:tr>
      <w:tr w:rsidR="0001021B" w14:paraId="6BC8A86E" w14:textId="77777777">
        <w:trPr>
          <w:trHeight w:val="1112"/>
        </w:trPr>
        <w:tc>
          <w:tcPr>
            <w:tcW w:w="1815" w:type="dxa"/>
            <w:vAlign w:val="center"/>
          </w:tcPr>
          <w:p w14:paraId="533B0EC1" w14:textId="77777777" w:rsidR="0001021B" w:rsidRDefault="0001021B">
            <w:pPr>
              <w:rPr>
                <w:color w:val="1F3864"/>
                <w:sz w:val="18"/>
                <w:szCs w:val="18"/>
              </w:rPr>
            </w:pPr>
          </w:p>
          <w:p w14:paraId="1BB1E8FE" w14:textId="77777777" w:rsidR="0001021B" w:rsidRDefault="00000000">
            <w:pPr>
              <w:rPr>
                <w:color w:val="1F3864"/>
                <w:sz w:val="18"/>
                <w:szCs w:val="18"/>
              </w:rPr>
            </w:pPr>
            <w:r>
              <w:rPr>
                <w:color w:val="1F3864"/>
                <w:sz w:val="18"/>
                <w:szCs w:val="18"/>
              </w:rPr>
              <w:t>5. Evidencias</w:t>
            </w:r>
          </w:p>
        </w:tc>
        <w:tc>
          <w:tcPr>
            <w:tcW w:w="8505" w:type="dxa"/>
            <w:vAlign w:val="center"/>
          </w:tcPr>
          <w:p w14:paraId="13441AD0" w14:textId="77777777" w:rsidR="0001021B" w:rsidRDefault="00000000">
            <w:pPr>
              <w:spacing w:before="240" w:after="240"/>
              <w:rPr>
                <w:sz w:val="20"/>
                <w:szCs w:val="20"/>
              </w:rPr>
            </w:pPr>
            <w:r>
              <w:rPr>
                <w:sz w:val="20"/>
                <w:szCs w:val="20"/>
              </w:rPr>
              <w:t>Módulo Lector de patentes</w:t>
            </w:r>
            <w:r>
              <w:rPr>
                <w:noProof/>
                <w:sz w:val="20"/>
                <w:szCs w:val="20"/>
              </w:rPr>
              <w:drawing>
                <wp:inline distT="114300" distB="114300" distL="114300" distR="114300" wp14:anchorId="02191F6D" wp14:editId="18D745DB">
                  <wp:extent cx="4401503" cy="3064337"/>
                  <wp:effectExtent l="0" t="0" r="0" b="0"/>
                  <wp:docPr id="59"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11"/>
                          <a:srcRect/>
                          <a:stretch>
                            <a:fillRect/>
                          </a:stretch>
                        </pic:blipFill>
                        <pic:spPr>
                          <a:xfrm>
                            <a:off x="0" y="0"/>
                            <a:ext cx="4401503" cy="3064337"/>
                          </a:xfrm>
                          <a:prstGeom prst="rect">
                            <a:avLst/>
                          </a:prstGeom>
                          <a:ln/>
                        </pic:spPr>
                      </pic:pic>
                    </a:graphicData>
                  </a:graphic>
                </wp:inline>
              </w:drawing>
            </w:r>
          </w:p>
          <w:p w14:paraId="36C55C6E" w14:textId="77777777" w:rsidR="0001021B" w:rsidRDefault="00000000">
            <w:pPr>
              <w:spacing w:before="240" w:after="240"/>
              <w:rPr>
                <w:sz w:val="20"/>
                <w:szCs w:val="20"/>
              </w:rPr>
            </w:pPr>
            <w:r>
              <w:rPr>
                <w:sz w:val="20"/>
                <w:szCs w:val="20"/>
              </w:rPr>
              <w:t>Módulo API REST</w:t>
            </w:r>
          </w:p>
          <w:p w14:paraId="4C77AAA6" w14:textId="77777777" w:rsidR="0001021B" w:rsidRDefault="00000000">
            <w:pPr>
              <w:spacing w:before="240" w:after="240"/>
              <w:rPr>
                <w:sz w:val="20"/>
                <w:szCs w:val="20"/>
              </w:rPr>
            </w:pPr>
            <w:r>
              <w:rPr>
                <w:noProof/>
                <w:sz w:val="20"/>
                <w:szCs w:val="20"/>
              </w:rPr>
              <w:drawing>
                <wp:inline distT="114300" distB="114300" distL="114300" distR="114300" wp14:anchorId="159FB150" wp14:editId="2A6210DF">
                  <wp:extent cx="5267325" cy="2628900"/>
                  <wp:effectExtent l="0" t="0" r="0" b="0"/>
                  <wp:docPr id="6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2"/>
                          <a:srcRect/>
                          <a:stretch>
                            <a:fillRect/>
                          </a:stretch>
                        </pic:blipFill>
                        <pic:spPr>
                          <a:xfrm>
                            <a:off x="0" y="0"/>
                            <a:ext cx="5267325" cy="2628900"/>
                          </a:xfrm>
                          <a:prstGeom prst="rect">
                            <a:avLst/>
                          </a:prstGeom>
                          <a:ln/>
                        </pic:spPr>
                      </pic:pic>
                    </a:graphicData>
                  </a:graphic>
                </wp:inline>
              </w:drawing>
            </w:r>
          </w:p>
          <w:p w14:paraId="25DA6F1C" w14:textId="77777777" w:rsidR="0001021B" w:rsidRDefault="0001021B">
            <w:pPr>
              <w:spacing w:before="240" w:after="240"/>
              <w:rPr>
                <w:sz w:val="20"/>
                <w:szCs w:val="20"/>
              </w:rPr>
            </w:pPr>
          </w:p>
          <w:p w14:paraId="47E53F9E" w14:textId="77777777" w:rsidR="0001021B" w:rsidRDefault="0001021B">
            <w:pPr>
              <w:spacing w:before="240" w:after="240"/>
              <w:rPr>
                <w:sz w:val="20"/>
                <w:szCs w:val="20"/>
              </w:rPr>
            </w:pPr>
          </w:p>
          <w:p w14:paraId="40C65DF3" w14:textId="77777777" w:rsidR="0001021B" w:rsidRDefault="0001021B">
            <w:pPr>
              <w:spacing w:before="240" w:after="240"/>
              <w:rPr>
                <w:sz w:val="20"/>
                <w:szCs w:val="20"/>
              </w:rPr>
            </w:pPr>
          </w:p>
          <w:p w14:paraId="150F0D0B" w14:textId="77777777" w:rsidR="0001021B" w:rsidRDefault="0001021B">
            <w:pPr>
              <w:spacing w:before="240" w:after="240"/>
              <w:rPr>
                <w:sz w:val="20"/>
                <w:szCs w:val="20"/>
              </w:rPr>
            </w:pPr>
          </w:p>
          <w:p w14:paraId="795E0620" w14:textId="77777777" w:rsidR="00A26F78" w:rsidRDefault="00A26F78">
            <w:pPr>
              <w:spacing w:before="240" w:after="240"/>
              <w:rPr>
                <w:sz w:val="20"/>
                <w:szCs w:val="20"/>
              </w:rPr>
            </w:pPr>
          </w:p>
          <w:p w14:paraId="7D7429B2" w14:textId="77777777" w:rsidR="0001021B" w:rsidRDefault="00000000">
            <w:pPr>
              <w:spacing w:before="240" w:after="240"/>
              <w:rPr>
                <w:sz w:val="20"/>
                <w:szCs w:val="20"/>
              </w:rPr>
            </w:pPr>
            <w:r>
              <w:rPr>
                <w:sz w:val="20"/>
                <w:szCs w:val="20"/>
              </w:rPr>
              <w:lastRenderedPageBreak/>
              <w:t xml:space="preserve">Módulo </w:t>
            </w:r>
            <w:proofErr w:type="spellStart"/>
            <w:r>
              <w:rPr>
                <w:sz w:val="20"/>
                <w:szCs w:val="20"/>
              </w:rPr>
              <w:t>Flutter</w:t>
            </w:r>
            <w:proofErr w:type="spellEnd"/>
          </w:p>
          <w:p w14:paraId="6C709589" w14:textId="77777777" w:rsidR="0001021B" w:rsidRDefault="00000000">
            <w:pPr>
              <w:spacing w:before="240" w:after="240"/>
              <w:rPr>
                <w:sz w:val="20"/>
                <w:szCs w:val="20"/>
              </w:rPr>
            </w:pPr>
            <w:r>
              <w:rPr>
                <w:noProof/>
                <w:sz w:val="20"/>
                <w:szCs w:val="20"/>
              </w:rPr>
              <w:drawing>
                <wp:inline distT="114300" distB="114300" distL="114300" distR="114300" wp14:anchorId="0F2E0771" wp14:editId="73E03803">
                  <wp:extent cx="1258253" cy="2791748"/>
                  <wp:effectExtent l="0" t="0" r="0" b="0"/>
                  <wp:docPr id="61"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13"/>
                          <a:srcRect/>
                          <a:stretch>
                            <a:fillRect/>
                          </a:stretch>
                        </pic:blipFill>
                        <pic:spPr>
                          <a:xfrm>
                            <a:off x="0" y="0"/>
                            <a:ext cx="1258253" cy="2791748"/>
                          </a:xfrm>
                          <a:prstGeom prst="rect">
                            <a:avLst/>
                          </a:prstGeom>
                          <a:ln/>
                        </pic:spPr>
                      </pic:pic>
                    </a:graphicData>
                  </a:graphic>
                </wp:inline>
              </w:drawing>
            </w:r>
            <w:r>
              <w:rPr>
                <w:noProof/>
                <w:sz w:val="20"/>
                <w:szCs w:val="20"/>
              </w:rPr>
              <w:drawing>
                <wp:inline distT="114300" distB="114300" distL="114300" distR="114300" wp14:anchorId="7BD1D39B" wp14:editId="3BAFDFB7">
                  <wp:extent cx="1258253" cy="2791748"/>
                  <wp:effectExtent l="0" t="0" r="0" b="0"/>
                  <wp:docPr id="57"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14"/>
                          <a:srcRect/>
                          <a:stretch>
                            <a:fillRect/>
                          </a:stretch>
                        </pic:blipFill>
                        <pic:spPr>
                          <a:xfrm>
                            <a:off x="0" y="0"/>
                            <a:ext cx="1258253" cy="2791748"/>
                          </a:xfrm>
                          <a:prstGeom prst="rect">
                            <a:avLst/>
                          </a:prstGeom>
                          <a:ln/>
                        </pic:spPr>
                      </pic:pic>
                    </a:graphicData>
                  </a:graphic>
                </wp:inline>
              </w:drawing>
            </w:r>
            <w:r>
              <w:rPr>
                <w:noProof/>
                <w:sz w:val="20"/>
                <w:szCs w:val="20"/>
              </w:rPr>
              <w:drawing>
                <wp:inline distT="114300" distB="114300" distL="114300" distR="114300" wp14:anchorId="65263370" wp14:editId="0590463A">
                  <wp:extent cx="1258253" cy="2794971"/>
                  <wp:effectExtent l="0" t="0" r="0" b="0"/>
                  <wp:docPr id="58"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15"/>
                          <a:srcRect/>
                          <a:stretch>
                            <a:fillRect/>
                          </a:stretch>
                        </pic:blipFill>
                        <pic:spPr>
                          <a:xfrm>
                            <a:off x="0" y="0"/>
                            <a:ext cx="1258253" cy="2794971"/>
                          </a:xfrm>
                          <a:prstGeom prst="rect">
                            <a:avLst/>
                          </a:prstGeom>
                          <a:ln/>
                        </pic:spPr>
                      </pic:pic>
                    </a:graphicData>
                  </a:graphic>
                </wp:inline>
              </w:drawing>
            </w:r>
          </w:p>
          <w:p w14:paraId="36259CFC" w14:textId="77777777" w:rsidR="0001021B" w:rsidRDefault="0001021B">
            <w:pPr>
              <w:spacing w:before="240" w:after="240"/>
              <w:rPr>
                <w:sz w:val="20"/>
                <w:szCs w:val="20"/>
              </w:rPr>
            </w:pPr>
          </w:p>
          <w:p w14:paraId="5C043EE5" w14:textId="77777777" w:rsidR="0001021B" w:rsidRDefault="00000000">
            <w:pPr>
              <w:spacing w:before="240" w:after="240"/>
              <w:rPr>
                <w:sz w:val="20"/>
                <w:szCs w:val="20"/>
              </w:rPr>
            </w:pPr>
            <w:r>
              <w:rPr>
                <w:sz w:val="20"/>
                <w:szCs w:val="20"/>
              </w:rPr>
              <w:br/>
            </w:r>
          </w:p>
          <w:p w14:paraId="29EDBEBE" w14:textId="77777777" w:rsidR="0001021B" w:rsidRDefault="0001021B">
            <w:pPr>
              <w:spacing w:before="240" w:after="240"/>
              <w:rPr>
                <w:sz w:val="20"/>
                <w:szCs w:val="20"/>
              </w:rPr>
            </w:pPr>
          </w:p>
          <w:p w14:paraId="20BB59EA" w14:textId="77777777" w:rsidR="0001021B" w:rsidRDefault="0001021B">
            <w:pPr>
              <w:spacing w:before="240" w:after="240"/>
              <w:rPr>
                <w:sz w:val="20"/>
                <w:szCs w:val="20"/>
              </w:rPr>
            </w:pPr>
          </w:p>
          <w:p w14:paraId="4E752625" w14:textId="77777777" w:rsidR="0001021B" w:rsidRDefault="0001021B">
            <w:pPr>
              <w:spacing w:before="240" w:after="240"/>
              <w:rPr>
                <w:sz w:val="20"/>
                <w:szCs w:val="20"/>
              </w:rPr>
            </w:pPr>
          </w:p>
          <w:p w14:paraId="7F4545DC" w14:textId="77777777" w:rsidR="0001021B" w:rsidRDefault="0001021B">
            <w:pPr>
              <w:spacing w:before="240" w:after="240"/>
              <w:rPr>
                <w:sz w:val="20"/>
                <w:szCs w:val="20"/>
              </w:rPr>
            </w:pPr>
          </w:p>
          <w:p w14:paraId="1F9602C2" w14:textId="77777777" w:rsidR="0001021B" w:rsidRDefault="0001021B">
            <w:pPr>
              <w:spacing w:before="240" w:after="240"/>
              <w:rPr>
                <w:sz w:val="20"/>
                <w:szCs w:val="20"/>
              </w:rPr>
            </w:pPr>
          </w:p>
          <w:p w14:paraId="58F48D70" w14:textId="77777777" w:rsidR="0001021B" w:rsidRDefault="0001021B">
            <w:pPr>
              <w:spacing w:before="240" w:after="240"/>
              <w:rPr>
                <w:sz w:val="20"/>
                <w:szCs w:val="20"/>
              </w:rPr>
            </w:pPr>
          </w:p>
          <w:p w14:paraId="38E2EE09" w14:textId="77777777" w:rsidR="0001021B" w:rsidRDefault="0001021B">
            <w:pPr>
              <w:spacing w:before="240" w:after="240"/>
              <w:rPr>
                <w:sz w:val="20"/>
                <w:szCs w:val="20"/>
              </w:rPr>
            </w:pPr>
          </w:p>
          <w:p w14:paraId="74D29BC5" w14:textId="77777777" w:rsidR="0001021B" w:rsidRDefault="0001021B">
            <w:pPr>
              <w:spacing w:before="240" w:after="240"/>
              <w:rPr>
                <w:sz w:val="20"/>
                <w:szCs w:val="20"/>
              </w:rPr>
            </w:pPr>
          </w:p>
          <w:p w14:paraId="4EAEBFDD" w14:textId="77777777" w:rsidR="0001021B" w:rsidRDefault="0001021B">
            <w:pPr>
              <w:spacing w:before="240" w:after="240"/>
              <w:rPr>
                <w:sz w:val="20"/>
                <w:szCs w:val="20"/>
              </w:rPr>
            </w:pPr>
          </w:p>
          <w:p w14:paraId="21035F53" w14:textId="77777777" w:rsidR="0001021B" w:rsidRDefault="0001021B">
            <w:pPr>
              <w:spacing w:before="240" w:after="240"/>
              <w:rPr>
                <w:sz w:val="20"/>
                <w:szCs w:val="20"/>
              </w:rPr>
            </w:pPr>
          </w:p>
          <w:p w14:paraId="196CA50F" w14:textId="77777777" w:rsidR="0001021B" w:rsidRDefault="0001021B">
            <w:pPr>
              <w:spacing w:before="240" w:after="240"/>
              <w:rPr>
                <w:sz w:val="20"/>
                <w:szCs w:val="20"/>
              </w:rPr>
            </w:pPr>
          </w:p>
          <w:p w14:paraId="7804E2DF" w14:textId="77777777" w:rsidR="0001021B" w:rsidRDefault="0001021B">
            <w:pPr>
              <w:spacing w:before="240" w:after="240"/>
              <w:rPr>
                <w:sz w:val="20"/>
                <w:szCs w:val="20"/>
              </w:rPr>
            </w:pPr>
          </w:p>
          <w:p w14:paraId="6E808E94" w14:textId="77777777" w:rsidR="0001021B" w:rsidRDefault="0001021B">
            <w:pPr>
              <w:spacing w:before="240" w:after="240"/>
              <w:rPr>
                <w:sz w:val="20"/>
                <w:szCs w:val="20"/>
              </w:rPr>
            </w:pPr>
          </w:p>
          <w:p w14:paraId="54EAB07C" w14:textId="77777777" w:rsidR="0001021B" w:rsidRDefault="00000000">
            <w:pPr>
              <w:spacing w:before="240" w:after="240"/>
              <w:rPr>
                <w:sz w:val="20"/>
                <w:szCs w:val="20"/>
              </w:rPr>
            </w:pPr>
            <w:r>
              <w:rPr>
                <w:sz w:val="20"/>
                <w:szCs w:val="20"/>
              </w:rPr>
              <w:lastRenderedPageBreak/>
              <w:t>MER</w:t>
            </w:r>
          </w:p>
          <w:p w14:paraId="4A817477" w14:textId="77777777" w:rsidR="0001021B" w:rsidRDefault="00000000">
            <w:pPr>
              <w:spacing w:before="240" w:after="240"/>
              <w:rPr>
                <w:sz w:val="20"/>
                <w:szCs w:val="20"/>
              </w:rPr>
            </w:pPr>
            <w:r>
              <w:rPr>
                <w:noProof/>
                <w:sz w:val="20"/>
                <w:szCs w:val="20"/>
              </w:rPr>
              <w:drawing>
                <wp:inline distT="114300" distB="114300" distL="114300" distR="114300" wp14:anchorId="0AE2E030" wp14:editId="3CBF3EFF">
                  <wp:extent cx="3582353" cy="4294936"/>
                  <wp:effectExtent l="0" t="0" r="0" b="0"/>
                  <wp:docPr id="5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6"/>
                          <a:srcRect/>
                          <a:stretch>
                            <a:fillRect/>
                          </a:stretch>
                        </pic:blipFill>
                        <pic:spPr>
                          <a:xfrm>
                            <a:off x="0" y="0"/>
                            <a:ext cx="3582353" cy="4294936"/>
                          </a:xfrm>
                          <a:prstGeom prst="rect">
                            <a:avLst/>
                          </a:prstGeom>
                          <a:ln/>
                        </pic:spPr>
                      </pic:pic>
                    </a:graphicData>
                  </a:graphic>
                </wp:inline>
              </w:drawing>
            </w:r>
          </w:p>
          <w:p w14:paraId="635DD6E4" w14:textId="77777777" w:rsidR="0001021B" w:rsidRDefault="0001021B">
            <w:pPr>
              <w:spacing w:before="240" w:after="240"/>
              <w:rPr>
                <w:sz w:val="20"/>
                <w:szCs w:val="20"/>
              </w:rPr>
            </w:pPr>
          </w:p>
          <w:p w14:paraId="2209C49E" w14:textId="77777777" w:rsidR="0001021B" w:rsidRDefault="00000000">
            <w:pPr>
              <w:spacing w:before="240" w:after="240"/>
              <w:rPr>
                <w:sz w:val="20"/>
                <w:szCs w:val="20"/>
              </w:rPr>
            </w:pPr>
            <w:r>
              <w:rPr>
                <w:sz w:val="20"/>
                <w:szCs w:val="20"/>
              </w:rPr>
              <w:t>Diagrama arquitectura</w:t>
            </w:r>
            <w:r>
              <w:rPr>
                <w:noProof/>
                <w:sz w:val="20"/>
                <w:szCs w:val="20"/>
              </w:rPr>
              <w:drawing>
                <wp:inline distT="114300" distB="114300" distL="114300" distR="114300" wp14:anchorId="0FE080E6" wp14:editId="32BDBD3D">
                  <wp:extent cx="5267325" cy="2286000"/>
                  <wp:effectExtent l="0" t="0" r="0" b="0"/>
                  <wp:docPr id="5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7"/>
                          <a:srcRect/>
                          <a:stretch>
                            <a:fillRect/>
                          </a:stretch>
                        </pic:blipFill>
                        <pic:spPr>
                          <a:xfrm>
                            <a:off x="0" y="0"/>
                            <a:ext cx="5267325" cy="2286000"/>
                          </a:xfrm>
                          <a:prstGeom prst="rect">
                            <a:avLst/>
                          </a:prstGeom>
                          <a:ln/>
                        </pic:spPr>
                      </pic:pic>
                    </a:graphicData>
                  </a:graphic>
                </wp:inline>
              </w:drawing>
            </w:r>
          </w:p>
        </w:tc>
      </w:tr>
      <w:tr w:rsidR="0001021B" w14:paraId="36D7C8C5" w14:textId="77777777">
        <w:trPr>
          <w:trHeight w:val="2547"/>
        </w:trPr>
        <w:tc>
          <w:tcPr>
            <w:tcW w:w="1815" w:type="dxa"/>
            <w:vAlign w:val="center"/>
          </w:tcPr>
          <w:p w14:paraId="0BF2654C" w14:textId="77777777" w:rsidR="0001021B" w:rsidRDefault="00000000">
            <w:pPr>
              <w:rPr>
                <w:color w:val="1F3864"/>
                <w:sz w:val="18"/>
                <w:szCs w:val="18"/>
              </w:rPr>
            </w:pPr>
            <w:r>
              <w:rPr>
                <w:color w:val="1F3864"/>
                <w:sz w:val="18"/>
                <w:szCs w:val="18"/>
              </w:rPr>
              <w:lastRenderedPageBreak/>
              <w:t>6. Intereses y proyecciones profesionales</w:t>
            </w:r>
          </w:p>
        </w:tc>
        <w:tc>
          <w:tcPr>
            <w:tcW w:w="8505" w:type="dxa"/>
            <w:vAlign w:val="center"/>
          </w:tcPr>
          <w:p w14:paraId="6D24C649" w14:textId="77777777" w:rsidR="0001021B" w:rsidRDefault="00000000">
            <w:pPr>
              <w:numPr>
                <w:ilvl w:val="1"/>
                <w:numId w:val="5"/>
              </w:numPr>
              <w:pBdr>
                <w:top w:val="nil"/>
                <w:left w:val="nil"/>
                <w:bottom w:val="nil"/>
                <w:right w:val="nil"/>
                <w:between w:val="nil"/>
              </w:pBdr>
              <w:spacing w:before="240" w:after="240"/>
              <w:rPr>
                <w:sz w:val="20"/>
                <w:szCs w:val="20"/>
              </w:rPr>
            </w:pPr>
            <w:r>
              <w:rPr>
                <w:sz w:val="20"/>
                <w:szCs w:val="20"/>
              </w:rPr>
              <w:t>Dentro del equipo contamos con intereses diversos, algunos enfocados en la gestión de proyectos, como otros en el desarrollo de software netamente. Por el motivo mencionado anteriormente, es que creemos que el proyecto se adapta a nuestro equipo y sus intereses profesionales, ya que abarca todos los ámbitos.</w:t>
            </w:r>
          </w:p>
        </w:tc>
      </w:tr>
    </w:tbl>
    <w:p w14:paraId="0F3DF6ED" w14:textId="77777777" w:rsidR="0001021B" w:rsidRDefault="0001021B">
      <w:pPr>
        <w:rPr>
          <w:b/>
        </w:rPr>
      </w:pPr>
    </w:p>
    <w:p w14:paraId="57368EE7" w14:textId="77777777" w:rsidR="0001021B" w:rsidRDefault="0001021B">
      <w:pPr>
        <w:spacing w:after="0" w:line="276" w:lineRule="auto"/>
        <w:ind w:left="-426" w:right="-568"/>
        <w:jc w:val="both"/>
        <w:rPr>
          <w:color w:val="767171"/>
          <w:sz w:val="24"/>
          <w:szCs w:val="24"/>
        </w:rPr>
      </w:pPr>
    </w:p>
    <w:p w14:paraId="63152595" w14:textId="77777777" w:rsidR="0001021B" w:rsidRDefault="0001021B">
      <w:pPr>
        <w:spacing w:after="0" w:line="276" w:lineRule="auto"/>
        <w:ind w:left="-426" w:right="-568"/>
        <w:jc w:val="both"/>
        <w:rPr>
          <w:color w:val="767171"/>
          <w:sz w:val="24"/>
          <w:szCs w:val="24"/>
        </w:rPr>
      </w:pPr>
    </w:p>
    <w:p w14:paraId="3D4FB406" w14:textId="77777777" w:rsidR="0001021B" w:rsidRDefault="0001021B"/>
    <w:sectPr w:rsidR="0001021B">
      <w:headerReference w:type="default" r:id="rId18"/>
      <w:pgSz w:w="11906" w:h="16838"/>
      <w:pgMar w:top="1417" w:right="1701" w:bottom="1417" w:left="1701"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0DEB5C3" w14:textId="77777777" w:rsidR="00A72831" w:rsidRDefault="00A72831">
      <w:pPr>
        <w:spacing w:after="0" w:line="240" w:lineRule="auto"/>
      </w:pPr>
      <w:r>
        <w:separator/>
      </w:r>
    </w:p>
  </w:endnote>
  <w:endnote w:type="continuationSeparator" w:id="0">
    <w:p w14:paraId="4294D276" w14:textId="77777777" w:rsidR="00A72831" w:rsidRDefault="00A728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embedRegular r:id="rId1" w:fontKey="{52A61EEA-ECB9-4A20-8055-CAE50F10D2A6}"/>
    <w:embedBold r:id="rId2" w:fontKey="{F8B3121F-B8C4-4C1E-9A01-87D70F947CF2}"/>
    <w:embedItalic r:id="rId3" w:fontKey="{8D06A0DE-1B38-4DB9-A22C-59B7B84168A7}"/>
  </w:font>
  <w:font w:name="Calibri Light">
    <w:panose1 w:val="020F0302020204030204"/>
    <w:charset w:val="00"/>
    <w:family w:val="swiss"/>
    <w:pitch w:val="variable"/>
    <w:sig w:usb0="E4002EFF" w:usb1="C000247B" w:usb2="00000009" w:usb3="00000000" w:csb0="000001FF" w:csb1="00000000"/>
    <w:embedRegular r:id="rId4" w:fontKey="{E9386F25-8BE5-4FA8-8D4B-35CD0402134E}"/>
  </w:font>
  <w:font w:name="Segoe UI">
    <w:panose1 w:val="020B0502040204020203"/>
    <w:charset w:val="00"/>
    <w:family w:val="roman"/>
    <w:notTrueType/>
    <w:pitch w:val="default"/>
    <w:embedRegular r:id="rId5" w:fontKey="{C29A5A3B-1972-4E80-8373-7E13008C4970}"/>
  </w:font>
  <w:font w:name="Georgia">
    <w:panose1 w:val="02040502050405020303"/>
    <w:charset w:val="00"/>
    <w:family w:val="roman"/>
    <w:pitch w:val="variable"/>
    <w:sig w:usb0="00000287" w:usb1="00000000" w:usb2="00000000" w:usb3="00000000" w:csb0="0000009F" w:csb1="00000000"/>
    <w:embedRegular r:id="rId6" w:fontKey="{40B10606-15ED-44BF-AB90-C5A959E2B166}"/>
    <w:embedItalic r:id="rId7" w:fontKey="{440BF5E4-F44D-487C-957E-1F3F08381636}"/>
  </w:font>
  <w:font w:name="Noto Sans Symbols">
    <w:charset w:val="00"/>
    <w:family w:val="auto"/>
    <w:pitch w:val="default"/>
    <w:embedRegular r:id="rId8" w:fontKey="{D6F3331C-0D27-4AF4-830C-D450E92C026A}"/>
  </w:font>
  <w:font w:name="Century Gothic">
    <w:panose1 w:val="020B0502020202020204"/>
    <w:charset w:val="00"/>
    <w:family w:val="swiss"/>
    <w:pitch w:val="variable"/>
    <w:sig w:usb0="00000287" w:usb1="00000000" w:usb2="00000000" w:usb3="00000000" w:csb0="0000009F" w:csb1="00000000"/>
    <w:embedRegular r:id="rId9" w:fontKey="{08FA2F30-B1F3-42D0-B6E3-E8D7D5450482}"/>
    <w:embedBold r:id="rId10" w:fontKey="{C036C11E-AB9C-4A48-AD23-0BB99006E028}"/>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90759FE" w14:textId="77777777" w:rsidR="00A72831" w:rsidRDefault="00A72831">
      <w:pPr>
        <w:spacing w:after="0" w:line="240" w:lineRule="auto"/>
      </w:pPr>
      <w:r>
        <w:separator/>
      </w:r>
    </w:p>
  </w:footnote>
  <w:footnote w:type="continuationSeparator" w:id="0">
    <w:p w14:paraId="11B57C07" w14:textId="77777777" w:rsidR="00A72831" w:rsidRDefault="00A7283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1110B80" w14:textId="77777777" w:rsidR="0001021B" w:rsidRDefault="0001021B">
    <w:pPr>
      <w:widowControl w:val="0"/>
      <w:pBdr>
        <w:top w:val="nil"/>
        <w:left w:val="nil"/>
        <w:bottom w:val="nil"/>
        <w:right w:val="nil"/>
        <w:between w:val="nil"/>
      </w:pBdr>
      <w:spacing w:after="0" w:line="276" w:lineRule="auto"/>
    </w:pPr>
  </w:p>
  <w:tbl>
    <w:tblPr>
      <w:tblStyle w:val="a5"/>
      <w:tblW w:w="9923" w:type="dxa"/>
      <w:tblInd w:w="-7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707"/>
      <w:gridCol w:w="4216"/>
    </w:tblGrid>
    <w:tr w:rsidR="0001021B" w14:paraId="558F9360" w14:textId="77777777">
      <w:trPr>
        <w:trHeight w:val="697"/>
      </w:trPr>
      <w:tc>
        <w:tcPr>
          <w:tcW w:w="5707" w:type="dxa"/>
          <w:tcBorders>
            <w:top w:val="nil"/>
            <w:left w:val="nil"/>
            <w:bottom w:val="nil"/>
            <w:right w:val="nil"/>
          </w:tcBorders>
        </w:tcPr>
        <w:p w14:paraId="45F2F3C8" w14:textId="77777777" w:rsidR="0001021B" w:rsidRDefault="00000000">
          <w:pPr>
            <w:spacing w:after="0"/>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 xml:space="preserve">Guía Estudiante – Informe Final Proyecto APT </w:t>
          </w:r>
        </w:p>
        <w:p w14:paraId="147F2809" w14:textId="77777777" w:rsidR="0001021B" w:rsidRDefault="00000000">
          <w:pPr>
            <w:spacing w:after="0"/>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Fase 2</w:t>
          </w:r>
        </w:p>
      </w:tc>
      <w:tc>
        <w:tcPr>
          <w:tcW w:w="4216" w:type="dxa"/>
          <w:tcBorders>
            <w:top w:val="nil"/>
            <w:left w:val="nil"/>
            <w:bottom w:val="nil"/>
            <w:right w:val="nil"/>
          </w:tcBorders>
        </w:tcPr>
        <w:p w14:paraId="6D2F95B8" w14:textId="77777777" w:rsidR="0001021B" w:rsidRDefault="00000000">
          <w:pPr>
            <w:jc w:val="right"/>
            <w:rPr>
              <w:rFonts w:ascii="Century Gothic" w:eastAsia="Century Gothic" w:hAnsi="Century Gothic" w:cs="Century Gothic"/>
              <w:b/>
              <w:sz w:val="30"/>
              <w:szCs w:val="30"/>
            </w:rPr>
          </w:pPr>
          <w:r>
            <w:rPr>
              <w:noProof/>
            </w:rPr>
            <w:drawing>
              <wp:inline distT="0" distB="0" distL="0" distR="0" wp14:anchorId="2CF4B174" wp14:editId="424880BD">
                <wp:extent cx="1996440" cy="428625"/>
                <wp:effectExtent l="0" t="0" r="0" b="0"/>
                <wp:docPr id="60" name="image4.png" descr="http://www.duoc.cl/normasgraficas/normasgraficas/marca-duoc/6logo-fondo-transparente/fondo-transparente.png"/>
                <wp:cNvGraphicFramePr/>
                <a:graphic xmlns:a="http://schemas.openxmlformats.org/drawingml/2006/main">
                  <a:graphicData uri="http://schemas.openxmlformats.org/drawingml/2006/picture">
                    <pic:pic xmlns:pic="http://schemas.openxmlformats.org/drawingml/2006/picture">
                      <pic:nvPicPr>
                        <pic:cNvPr id="0" name="image4.png" descr="http://www.duoc.cl/normasgraficas/normasgraficas/marca-duoc/6logo-fondo-transparente/fondo-transparente.png"/>
                        <pic:cNvPicPr preferRelativeResize="0"/>
                      </pic:nvPicPr>
                      <pic:blipFill>
                        <a:blip r:embed="rId1"/>
                        <a:srcRect/>
                        <a:stretch>
                          <a:fillRect/>
                        </a:stretch>
                      </pic:blipFill>
                      <pic:spPr>
                        <a:xfrm>
                          <a:off x="0" y="0"/>
                          <a:ext cx="1996440" cy="428625"/>
                        </a:xfrm>
                        <a:prstGeom prst="rect">
                          <a:avLst/>
                        </a:prstGeom>
                        <a:ln/>
                      </pic:spPr>
                    </pic:pic>
                  </a:graphicData>
                </a:graphic>
              </wp:inline>
            </w:drawing>
          </w:r>
        </w:p>
      </w:tc>
    </w:tr>
  </w:tbl>
  <w:p w14:paraId="0015BA7F" w14:textId="77777777" w:rsidR="0001021B" w:rsidRDefault="0001021B">
    <w:pPr>
      <w:pBdr>
        <w:top w:val="nil"/>
        <w:left w:val="nil"/>
        <w:bottom w:val="nil"/>
        <w:right w:val="nil"/>
        <w:between w:val="nil"/>
      </w:pBdr>
      <w:tabs>
        <w:tab w:val="center" w:pos="4419"/>
        <w:tab w:val="right" w:pos="8838"/>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FB63660"/>
    <w:multiLevelType w:val="multilevel"/>
    <w:tmpl w:val="9D509976"/>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2DE84C3F"/>
    <w:multiLevelType w:val="multilevel"/>
    <w:tmpl w:val="9B36FD48"/>
    <w:lvl w:ilvl="0">
      <w:start w:val="1"/>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2" w15:restartNumberingAfterBreak="0">
    <w:nsid w:val="37B37D53"/>
    <w:multiLevelType w:val="multilevel"/>
    <w:tmpl w:val="7CB4A09A"/>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15:restartNumberingAfterBreak="0">
    <w:nsid w:val="445F3C40"/>
    <w:multiLevelType w:val="multilevel"/>
    <w:tmpl w:val="3C4232D0"/>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15:restartNumberingAfterBreak="0">
    <w:nsid w:val="5FF044E4"/>
    <w:multiLevelType w:val="multilevel"/>
    <w:tmpl w:val="1D18A5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65886A60"/>
    <w:multiLevelType w:val="multilevel"/>
    <w:tmpl w:val="793A448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113985087">
    <w:abstractNumId w:val="2"/>
  </w:num>
  <w:num w:numId="2" w16cid:durableId="25955496">
    <w:abstractNumId w:val="1"/>
  </w:num>
  <w:num w:numId="3" w16cid:durableId="262150368">
    <w:abstractNumId w:val="0"/>
  </w:num>
  <w:num w:numId="4" w16cid:durableId="1447575327">
    <w:abstractNumId w:val="5"/>
  </w:num>
  <w:num w:numId="5" w16cid:durableId="928731015">
    <w:abstractNumId w:val="3"/>
  </w:num>
  <w:num w:numId="6" w16cid:durableId="161620507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1021B"/>
    <w:rsid w:val="0001021B"/>
    <w:rsid w:val="00A26F78"/>
    <w:rsid w:val="00A72831"/>
    <w:rsid w:val="00C91E89"/>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400586"/>
  <w15:docId w15:val="{7DD21795-D8B2-44BD-B02B-B223213C90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s-CL" w:eastAsia="es-CL"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B72CB"/>
  </w:style>
  <w:style w:type="paragraph" w:styleId="Ttulo1">
    <w:name w:val="heading 1"/>
    <w:basedOn w:val="Normal"/>
    <w:next w:val="Normal"/>
    <w:uiPriority w:val="9"/>
    <w:qFormat/>
    <w:pPr>
      <w:keepNext/>
      <w:keepLines/>
      <w:spacing w:before="480" w:after="120"/>
      <w:outlineLvl w:val="0"/>
    </w:pPr>
    <w:rPr>
      <w:b/>
      <w:sz w:val="48"/>
      <w:szCs w:val="48"/>
    </w:rPr>
  </w:style>
  <w:style w:type="paragraph" w:styleId="Ttulo2">
    <w:name w:val="heading 2"/>
    <w:basedOn w:val="Normal"/>
    <w:next w:val="Normal"/>
    <w:uiPriority w:val="9"/>
    <w:unhideWhenUsed/>
    <w:qFormat/>
    <w:pPr>
      <w:keepNext/>
      <w:keepLines/>
      <w:spacing w:before="360" w:after="80"/>
      <w:outlineLvl w:val="1"/>
    </w:pPr>
    <w:rPr>
      <w:b/>
      <w:sz w:val="36"/>
      <w:szCs w:val="36"/>
    </w:rPr>
  </w:style>
  <w:style w:type="paragraph" w:styleId="Ttulo3">
    <w:name w:val="heading 3"/>
    <w:basedOn w:val="Normal"/>
    <w:next w:val="Normal"/>
    <w:link w:val="Ttulo3Car"/>
    <w:uiPriority w:val="9"/>
    <w:unhideWhenUsed/>
    <w:qFormat/>
    <w:rsid w:val="001202B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character" w:customStyle="1" w:styleId="Ttulo3Car">
    <w:name w:val="Título 3 Car"/>
    <w:basedOn w:val="Fuentedeprrafopredeter"/>
    <w:link w:val="Ttulo3"/>
    <w:uiPriority w:val="9"/>
    <w:rsid w:val="001202BF"/>
    <w:rPr>
      <w:rFonts w:asciiTheme="majorHAnsi" w:eastAsiaTheme="majorEastAsia" w:hAnsiTheme="majorHAnsi" w:cstheme="majorBidi"/>
      <w:color w:val="1F3763" w:themeColor="accent1" w:themeShade="7F"/>
    </w:rPr>
  </w:style>
  <w:style w:type="table" w:styleId="Tablaconcuadrcula">
    <w:name w:val="Table Grid"/>
    <w:basedOn w:val="Tablanormal"/>
    <w:uiPriority w:val="39"/>
    <w:rsid w:val="001202B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iedepgina">
    <w:name w:val="footer"/>
    <w:basedOn w:val="Normal"/>
    <w:link w:val="PiedepginaCar"/>
    <w:uiPriority w:val="99"/>
    <w:unhideWhenUsed/>
    <w:rsid w:val="001202BF"/>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1202BF"/>
    <w:rPr>
      <w:sz w:val="22"/>
      <w:szCs w:val="22"/>
    </w:rPr>
  </w:style>
  <w:style w:type="paragraph" w:styleId="Prrafodelista">
    <w:name w:val="List Paragraph"/>
    <w:basedOn w:val="Normal"/>
    <w:link w:val="PrrafodelistaCar"/>
    <w:uiPriority w:val="34"/>
    <w:qFormat/>
    <w:rsid w:val="001202BF"/>
    <w:pPr>
      <w:ind w:left="720"/>
      <w:contextualSpacing/>
    </w:pPr>
  </w:style>
  <w:style w:type="character" w:customStyle="1" w:styleId="PrrafodelistaCar">
    <w:name w:val="Párrafo de lista Car"/>
    <w:link w:val="Prrafodelista"/>
    <w:uiPriority w:val="34"/>
    <w:rsid w:val="001202BF"/>
    <w:rPr>
      <w:sz w:val="22"/>
      <w:szCs w:val="22"/>
    </w:rPr>
  </w:style>
  <w:style w:type="paragraph" w:styleId="Encabezado">
    <w:name w:val="header"/>
    <w:basedOn w:val="Normal"/>
    <w:link w:val="EncabezadoCar"/>
    <w:uiPriority w:val="99"/>
    <w:unhideWhenUsed/>
    <w:rsid w:val="00EE1135"/>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EE1135"/>
    <w:rPr>
      <w:sz w:val="22"/>
      <w:szCs w:val="22"/>
    </w:rPr>
  </w:style>
  <w:style w:type="table" w:customStyle="1" w:styleId="Tablaconcuadrcula1">
    <w:name w:val="Tabla con cuadrícula1"/>
    <w:basedOn w:val="Tablanormal"/>
    <w:next w:val="Tablaconcuadrcula"/>
    <w:uiPriority w:val="39"/>
    <w:rsid w:val="005B061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Refdecomentario">
    <w:name w:val="annotation reference"/>
    <w:basedOn w:val="Fuentedeprrafopredeter"/>
    <w:uiPriority w:val="99"/>
    <w:semiHidden/>
    <w:unhideWhenUsed/>
    <w:rsid w:val="006B7645"/>
    <w:rPr>
      <w:sz w:val="16"/>
      <w:szCs w:val="16"/>
    </w:rPr>
  </w:style>
  <w:style w:type="paragraph" w:styleId="Textocomentario">
    <w:name w:val="annotation text"/>
    <w:basedOn w:val="Normal"/>
    <w:link w:val="TextocomentarioCar"/>
    <w:uiPriority w:val="99"/>
    <w:semiHidden/>
    <w:unhideWhenUsed/>
    <w:rsid w:val="006B7645"/>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6B7645"/>
    <w:rPr>
      <w:sz w:val="20"/>
      <w:szCs w:val="20"/>
    </w:rPr>
  </w:style>
  <w:style w:type="paragraph" w:styleId="Asuntodelcomentario">
    <w:name w:val="annotation subject"/>
    <w:basedOn w:val="Textocomentario"/>
    <w:next w:val="Textocomentario"/>
    <w:link w:val="AsuntodelcomentarioCar"/>
    <w:uiPriority w:val="99"/>
    <w:semiHidden/>
    <w:unhideWhenUsed/>
    <w:rsid w:val="006B7645"/>
    <w:rPr>
      <w:b/>
      <w:bCs/>
    </w:rPr>
  </w:style>
  <w:style w:type="character" w:customStyle="1" w:styleId="AsuntodelcomentarioCar">
    <w:name w:val="Asunto del comentario Car"/>
    <w:basedOn w:val="TextocomentarioCar"/>
    <w:link w:val="Asuntodelcomentario"/>
    <w:uiPriority w:val="99"/>
    <w:semiHidden/>
    <w:rsid w:val="006B7645"/>
    <w:rPr>
      <w:b/>
      <w:bCs/>
      <w:sz w:val="20"/>
      <w:szCs w:val="20"/>
    </w:rPr>
  </w:style>
  <w:style w:type="paragraph" w:styleId="Textodeglobo">
    <w:name w:val="Balloon Text"/>
    <w:basedOn w:val="Normal"/>
    <w:link w:val="TextodegloboCar"/>
    <w:uiPriority w:val="99"/>
    <w:semiHidden/>
    <w:unhideWhenUsed/>
    <w:rsid w:val="006B7645"/>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6B7645"/>
    <w:rPr>
      <w:rFonts w:ascii="Segoe UI" w:hAnsi="Segoe UI" w:cs="Segoe UI"/>
      <w:sz w:val="18"/>
      <w:szCs w:val="18"/>
    </w:rPr>
  </w:style>
  <w:style w:type="paragraph" w:customStyle="1" w:styleId="paragraph">
    <w:name w:val="paragraph"/>
    <w:basedOn w:val="Normal"/>
    <w:rsid w:val="00B4008E"/>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Fuentedeprrafopredeter"/>
    <w:rsid w:val="00B4008E"/>
  </w:style>
  <w:style w:type="character" w:customStyle="1" w:styleId="eop">
    <w:name w:val="eop"/>
    <w:basedOn w:val="Fuentedeprrafopredeter"/>
    <w:rsid w:val="00B4008E"/>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0" w:type="dxa"/>
        <w:left w:w="108" w:type="dxa"/>
        <w:bottom w:w="0" w:type="dxa"/>
        <w:right w:w="108" w:type="dxa"/>
      </w:tblCellMar>
    </w:tblPr>
  </w:style>
  <w:style w:type="table" w:customStyle="1" w:styleId="a0">
    <w:basedOn w:val="TableNormal"/>
    <w:tblPr>
      <w:tblStyleRowBandSize w:val="1"/>
      <w:tblStyleColBandSize w:val="1"/>
      <w:tblCellMar>
        <w:top w:w="0" w:type="dxa"/>
        <w:left w:w="108" w:type="dxa"/>
        <w:bottom w:w="0" w:type="dxa"/>
        <w:right w:w="108" w:type="dxa"/>
      </w:tblCellMar>
    </w:tblPr>
  </w:style>
  <w:style w:type="table" w:customStyle="1" w:styleId="a1">
    <w:basedOn w:val="TableNormal"/>
    <w:tblPr>
      <w:tblStyleRowBandSize w:val="1"/>
      <w:tblStyleColBandSize w:val="1"/>
      <w:tblCellMar>
        <w:top w:w="0" w:type="dxa"/>
        <w:left w:w="108" w:type="dxa"/>
        <w:bottom w:w="0" w:type="dxa"/>
        <w:right w:w="108" w:type="dxa"/>
      </w:tblCellMar>
    </w:tblPr>
  </w:style>
  <w:style w:type="table" w:customStyle="1" w:styleId="a2">
    <w:basedOn w:val="TableNormal"/>
    <w:tblPr>
      <w:tblStyleRowBandSize w:val="1"/>
      <w:tblStyleColBandSize w:val="1"/>
      <w:tblCellMar>
        <w:top w:w="0" w:type="dxa"/>
        <w:left w:w="108" w:type="dxa"/>
        <w:bottom w:w="0" w:type="dxa"/>
        <w:right w:w="108" w:type="dxa"/>
      </w:tblCellMar>
    </w:tblPr>
  </w:style>
  <w:style w:type="table" w:customStyle="1" w:styleId="a3">
    <w:basedOn w:val="TableNormal"/>
    <w:tblPr>
      <w:tblStyleRowBandSize w:val="1"/>
      <w:tblStyleColBandSize w:val="1"/>
      <w:tblCellMar>
        <w:top w:w="0" w:type="dxa"/>
        <w:left w:w="108" w:type="dxa"/>
        <w:bottom w:w="0" w:type="dxa"/>
        <w:right w:w="108" w:type="dxa"/>
      </w:tblCellMar>
    </w:tblPr>
  </w:style>
  <w:style w:type="table" w:customStyle="1" w:styleId="a4">
    <w:basedOn w:val="TableNormal"/>
    <w:tblPr>
      <w:tblStyleRowBandSize w:val="1"/>
      <w:tblStyleColBandSize w:val="1"/>
      <w:tblCellMar>
        <w:top w:w="0" w:type="dxa"/>
        <w:left w:w="70" w:type="dxa"/>
        <w:bottom w:w="0" w:type="dxa"/>
        <w:right w:w="70" w:type="dxa"/>
      </w:tblCellMar>
    </w:tblPr>
  </w:style>
  <w:style w:type="table" w:customStyle="1" w:styleId="a5">
    <w:basedOn w:val="TableNormal"/>
    <w:tblPr>
      <w:tblStyleRowBandSize w:val="1"/>
      <w:tblStyleColBandSize w:val="1"/>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image" Target="media/image9.png"/><Relationship Id="rId13" Type="http://schemas.openxmlformats.org/officeDocument/2006/relationships/image" Target="media/image3.jpg"/><Relationship Id="rId18" Type="http://schemas.openxmlformats.org/officeDocument/2006/relationships/header" Target="head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jpg"/><Relationship Id="rId5" Type="http://schemas.openxmlformats.org/officeDocument/2006/relationships/webSettings" Target="webSettings.xml"/><Relationship Id="rId15" Type="http://schemas.openxmlformats.org/officeDocument/2006/relationships/image" Target="media/image5.jpg"/><Relationship Id="rId10" Type="http://schemas.openxmlformats.org/officeDocument/2006/relationships/hyperlink" Target="mailto:cri.arroyo@duocuc.cl" TargetMode="External"/><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mailto:nib.quezada@duocuc.cl" TargetMode="External"/><Relationship Id="rId14" Type="http://schemas.openxmlformats.org/officeDocument/2006/relationships/image" Target="media/image4.jp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A1N3wTkb2xORAfQIH7qQ8egbWDw==">CgMxLjAyDWguMm94dGtqM3BqdGs4AHIhMVptcVhiS3hBYjhMWE9ISnZzMDNHTHNBSGFON0VjeHdC</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8</Pages>
  <Words>1234</Words>
  <Characters>6791</Characters>
  <Application>Microsoft Office Word</Application>
  <DocSecurity>0</DocSecurity>
  <Lines>56</Lines>
  <Paragraphs>16</Paragraphs>
  <ScaleCrop>false</ScaleCrop>
  <Company/>
  <LinksUpToDate>false</LinksUpToDate>
  <CharactersWithSpaces>8009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Cecilia Godoy</dc:creator>
  <cp:lastModifiedBy>Nibaldo Quezada Garay</cp:lastModifiedBy>
  <cp:revision>2</cp:revision>
  <dcterms:created xsi:type="dcterms:W3CDTF">2022-08-24T18:22:00Z</dcterms:created>
  <dcterms:modified xsi:type="dcterms:W3CDTF">2024-10-14T14:34:00Z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0x010100E96778489EE7714D8BD12CC105EB918B</vt:lpwstr>
  </property>
  <property fmtid="{D5CDD505-2E9C-101B-9397-08002B2CF9AE}" pid="3" name="MediaServiceImageTags">
    <vt:lpwstr>MediaServiceImageTags</vt:lpwstr>
  </property>
</Properties>
</file>